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20" w:rsidRPr="00C56F71" w:rsidRDefault="00143920" w:rsidP="00143920">
      <w:pPr>
        <w:pStyle w:val="Heading2"/>
        <w:shd w:val="clear" w:color="auto" w:fill="FFFFFF"/>
        <w:spacing w:before="0" w:beforeAutospacing="0" w:after="300" w:afterAutospacing="0" w:line="288" w:lineRule="atLeast"/>
        <w:jc w:val="center"/>
        <w:textAlignment w:val="top"/>
        <w:rPr>
          <w:caps/>
          <w:sz w:val="20"/>
          <w:szCs w:val="20"/>
          <w:lang w:val="sr-Cyrl-RS"/>
        </w:rPr>
      </w:pPr>
      <w:r w:rsidRPr="00C56F71">
        <w:rPr>
          <w:caps/>
          <w:sz w:val="20"/>
          <w:szCs w:val="20"/>
        </w:rPr>
        <w:t xml:space="preserve">АДАПТАЦИЈА УЧЕНИКА </w:t>
      </w:r>
      <w:r w:rsidRPr="00C56F71">
        <w:rPr>
          <w:caps/>
          <w:sz w:val="20"/>
          <w:szCs w:val="20"/>
          <w:lang w:val="sr-Cyrl-RS"/>
        </w:rPr>
        <w:t>СА РАЗРЕДНЕ НА ПРЕДМЕТНУ НАСТАВУ</w:t>
      </w:r>
    </w:p>
    <w:p w:rsidR="009741C9" w:rsidRPr="00C56F71" w:rsidRDefault="009741C9">
      <w:pPr>
        <w:rPr>
          <w:sz w:val="20"/>
          <w:szCs w:val="20"/>
        </w:rPr>
      </w:pPr>
    </w:p>
    <w:p w:rsidR="00DF4D4A" w:rsidRPr="00C56F71" w:rsidRDefault="003C4BC9" w:rsidP="009741C9">
      <w:pPr>
        <w:rPr>
          <w:rFonts w:ascii="Times New Roman" w:hAnsi="Times New Roman" w:cs="Times New Roman"/>
          <w:sz w:val="20"/>
          <w:szCs w:val="20"/>
        </w:rPr>
      </w:pPr>
      <w:r w:rsidRPr="00C56F71">
        <w:rPr>
          <w:rFonts w:ascii="Times New Roman" w:hAnsi="Times New Roman" w:cs="Times New Roman"/>
          <w:sz w:val="20"/>
          <w:szCs w:val="20"/>
          <w:lang w:val="sr-Cyrl-RS"/>
        </w:rPr>
        <w:t>Прелазак ученика у пети разред, односно прелазак са разредне на предметну наставу, претставља посебну прекретницу. „Ниједан прелазак ученика из разреда у разред, није толико тежак и непредвидив као што је прелазак из четвртог у пети разред“.</w:t>
      </w:r>
    </w:p>
    <w:p w:rsidR="00C56F71" w:rsidRPr="00C56F71" w:rsidRDefault="003C4BC9" w:rsidP="00C56F71">
      <w:pPr>
        <w:rPr>
          <w:rFonts w:ascii="Times New Roman" w:hAnsi="Times New Roman" w:cs="Times New Roman"/>
          <w:sz w:val="20"/>
          <w:szCs w:val="20"/>
        </w:rPr>
      </w:pPr>
      <w:r w:rsidRPr="00C56F71">
        <w:rPr>
          <w:rFonts w:ascii="Times New Roman" w:hAnsi="Times New Roman" w:cs="Times New Roman"/>
          <w:sz w:val="20"/>
          <w:szCs w:val="20"/>
          <w:lang w:val="sr-Cyrl-RS"/>
        </w:rPr>
        <w:t xml:space="preserve">Предметна настава, за разлику од разредне, има повећан број предмета и часова, обимније наставне садржаје, а захтева се и већа самосталност и оспособљеност за коришћење уџбеника. </w:t>
      </w:r>
      <w:r w:rsidR="00143920" w:rsidRPr="00C56F71">
        <w:rPr>
          <w:rFonts w:ascii="Times New Roman" w:hAnsi="Times New Roman" w:cs="Times New Roman"/>
          <w:sz w:val="20"/>
          <w:szCs w:val="20"/>
          <w:lang w:val="sr-Cyrl-RS"/>
        </w:rPr>
        <w:t>У</w:t>
      </w:r>
      <w:r w:rsidRPr="00C56F71">
        <w:rPr>
          <w:rFonts w:ascii="Times New Roman" w:hAnsi="Times New Roman" w:cs="Times New Roman"/>
          <w:sz w:val="20"/>
          <w:szCs w:val="20"/>
          <w:lang w:val="sr-Cyrl-RS"/>
        </w:rPr>
        <w:t>ченици су се навикли на стил понашања једног наставника, па је потребна адаптација на већи број наставника.</w:t>
      </w:r>
      <w:r w:rsidR="009741C9" w:rsidRPr="00C56F71">
        <w:rPr>
          <w:rFonts w:ascii="Times New Roman" w:hAnsi="Times New Roman" w:cs="Times New Roman"/>
          <w:sz w:val="20"/>
          <w:szCs w:val="20"/>
        </w:rPr>
        <w:t xml:space="preserve"> </w:t>
      </w:r>
      <w:r w:rsidRPr="00C56F71">
        <w:rPr>
          <w:rFonts w:ascii="Times New Roman" w:hAnsi="Times New Roman" w:cs="Times New Roman"/>
          <w:sz w:val="20"/>
          <w:szCs w:val="20"/>
          <w:lang w:val="sr-Cyrl-RS"/>
        </w:rPr>
        <w:t>У току четворогодишњег школовања, емотивно су се везали за учитеља/ицу. Период преласка за разредне на предметну наставу, поклапа се са претпубертетским периодом у развоју детета.</w:t>
      </w:r>
      <w:bookmarkStart w:id="0" w:name="_GoBack"/>
      <w:bookmarkEnd w:id="0"/>
    </w:p>
    <w:p w:rsidR="003C4BC9" w:rsidRPr="00C56F71" w:rsidRDefault="009741C9" w:rsidP="00C56F71">
      <w:pPr>
        <w:jc w:val="center"/>
        <w:rPr>
          <w:rFonts w:ascii="Times New Roman" w:hAnsi="Times New Roman" w:cs="Times New Roman"/>
          <w:b/>
          <w:bCs/>
          <w:sz w:val="20"/>
          <w:szCs w:val="20"/>
        </w:rPr>
      </w:pPr>
      <w:r w:rsidRPr="00C56F71">
        <w:rPr>
          <w:rFonts w:ascii="Times New Roman" w:hAnsi="Times New Roman" w:cs="Times New Roman"/>
          <w:b/>
          <w:bCs/>
          <w:sz w:val="20"/>
          <w:szCs w:val="20"/>
          <w:lang w:val="sr-Cyrl-RS"/>
        </w:rPr>
        <w:t>Потешкоће које прате прелазак ученика са разредне наставе на предметну наставу могу се сврстати у три групе:</w:t>
      </w:r>
    </w:p>
    <w:p w:rsidR="009741C9" w:rsidRPr="00C56F71" w:rsidRDefault="003C4BC9" w:rsidP="009741C9">
      <w:pPr>
        <w:pStyle w:val="ListParagraph"/>
        <w:numPr>
          <w:ilvl w:val="0"/>
          <w:numId w:val="3"/>
        </w:numPr>
        <w:rPr>
          <w:rFonts w:ascii="Times New Roman" w:hAnsi="Times New Roman" w:cs="Times New Roman"/>
          <w:sz w:val="20"/>
          <w:szCs w:val="20"/>
        </w:rPr>
      </w:pPr>
      <w:r w:rsidRPr="00C56F71">
        <w:rPr>
          <w:rFonts w:ascii="Times New Roman" w:hAnsi="Times New Roman" w:cs="Times New Roman"/>
          <w:sz w:val="20"/>
          <w:szCs w:val="20"/>
          <w:lang w:val="sr-Cyrl-RS"/>
        </w:rPr>
        <w:t>Разлике у обимности и тежини градива.</w:t>
      </w:r>
    </w:p>
    <w:p w:rsidR="009741C9" w:rsidRPr="00C56F71" w:rsidRDefault="003C4BC9" w:rsidP="009741C9">
      <w:pPr>
        <w:pStyle w:val="ListParagraph"/>
        <w:numPr>
          <w:ilvl w:val="0"/>
          <w:numId w:val="3"/>
        </w:numPr>
        <w:rPr>
          <w:rFonts w:ascii="Times New Roman" w:hAnsi="Times New Roman" w:cs="Times New Roman"/>
          <w:sz w:val="20"/>
          <w:szCs w:val="20"/>
        </w:rPr>
      </w:pPr>
      <w:r w:rsidRPr="00C56F71">
        <w:rPr>
          <w:rFonts w:ascii="Times New Roman" w:hAnsi="Times New Roman" w:cs="Times New Roman"/>
          <w:sz w:val="20"/>
          <w:szCs w:val="20"/>
          <w:lang w:val="sr-Cyrl-RS"/>
        </w:rPr>
        <w:t xml:space="preserve">Разлике између начина рада и понашања </w:t>
      </w:r>
      <w:r w:rsidR="009741C9" w:rsidRPr="00C56F71">
        <w:rPr>
          <w:rFonts w:ascii="Times New Roman" w:hAnsi="Times New Roman" w:cs="Times New Roman"/>
          <w:sz w:val="20"/>
          <w:szCs w:val="20"/>
          <w:lang w:val="sr-Cyrl-RS"/>
        </w:rPr>
        <w:t>учитеља и предметних наставника.</w:t>
      </w:r>
    </w:p>
    <w:p w:rsidR="009741C9" w:rsidRPr="00C56F71" w:rsidRDefault="003C4BC9" w:rsidP="009741C9">
      <w:pPr>
        <w:pStyle w:val="ListParagraph"/>
        <w:numPr>
          <w:ilvl w:val="0"/>
          <w:numId w:val="3"/>
        </w:numPr>
        <w:rPr>
          <w:rFonts w:ascii="Times New Roman" w:hAnsi="Times New Roman" w:cs="Times New Roman"/>
          <w:sz w:val="20"/>
          <w:szCs w:val="20"/>
        </w:rPr>
      </w:pPr>
      <w:r w:rsidRPr="00C56F71">
        <w:rPr>
          <w:rFonts w:ascii="Times New Roman" w:hAnsi="Times New Roman" w:cs="Times New Roman"/>
          <w:sz w:val="20"/>
          <w:szCs w:val="20"/>
          <w:lang w:val="sr-Cyrl-RS"/>
        </w:rPr>
        <w:t>Биолошк</w:t>
      </w:r>
      <w:r w:rsidR="009741C9" w:rsidRPr="00C56F71">
        <w:rPr>
          <w:rFonts w:ascii="Times New Roman" w:hAnsi="Times New Roman" w:cs="Times New Roman"/>
          <w:sz w:val="20"/>
          <w:szCs w:val="20"/>
          <w:lang w:val="sr-Cyrl-RS"/>
        </w:rPr>
        <w:t>о-физиолошке и психолошке разлике.</w:t>
      </w:r>
    </w:p>
    <w:p w:rsidR="009741C9" w:rsidRPr="00C56F71" w:rsidRDefault="009741C9" w:rsidP="009741C9">
      <w:pPr>
        <w:rPr>
          <w:rFonts w:ascii="Times New Roman" w:hAnsi="Times New Roman" w:cs="Times New Roman"/>
          <w:sz w:val="20"/>
          <w:szCs w:val="20"/>
          <w:lang w:val="sr-Cyrl-RS"/>
        </w:rPr>
      </w:pPr>
      <w:r w:rsidRPr="00C56F71">
        <w:rPr>
          <w:rFonts w:ascii="Times New Roman" w:hAnsi="Times New Roman" w:cs="Times New Roman"/>
          <w:sz w:val="20"/>
          <w:szCs w:val="20"/>
          <w:lang w:val="sr-Cyrl-RS"/>
        </w:rPr>
        <w:t xml:space="preserve">Градиво у петом разреду је обимније, а лекције су дуже, садржајније, обилују </w:t>
      </w:r>
      <w:r w:rsidR="00143920" w:rsidRPr="00C56F71">
        <w:rPr>
          <w:rFonts w:ascii="Times New Roman" w:hAnsi="Times New Roman" w:cs="Times New Roman"/>
          <w:sz w:val="20"/>
          <w:szCs w:val="20"/>
          <w:lang w:val="sr-Cyrl-RS"/>
        </w:rPr>
        <w:t xml:space="preserve">бројним </w:t>
      </w:r>
      <w:r w:rsidRPr="00C56F71">
        <w:rPr>
          <w:rFonts w:ascii="Times New Roman" w:hAnsi="Times New Roman" w:cs="Times New Roman"/>
          <w:sz w:val="20"/>
          <w:szCs w:val="20"/>
          <w:lang w:val="sr-Cyrl-RS"/>
        </w:rPr>
        <w:t>подацима, дефиницијама, бројкама, графиконима, табелама... „Од ученика се захтева већи ниво логичког мишљења, репродуковања наученог градива, уочавање, разумевање, да се служе са више уџбеника, да користе обимнију литературу, да повезују научено са информацијама добијеним из средстава информисања (ТВ, часописи, интернет...), да износе личне ставове и мишљења и да изводе закључке.“ Због замора и превеликих обавеза, често долази до посустајања, па ученици не показују увек добре резултате и напредак. У разредној настави, све наведено, је било мање заступљено, па због тога нагли прелаз изазива збуњеност и несналажење.</w:t>
      </w:r>
    </w:p>
    <w:p w:rsidR="00DF4D4A" w:rsidRPr="00C56F71" w:rsidRDefault="009741C9" w:rsidP="00877E13">
      <w:pPr>
        <w:rPr>
          <w:rFonts w:ascii="Times New Roman" w:hAnsi="Times New Roman" w:cs="Times New Roman"/>
          <w:sz w:val="20"/>
          <w:szCs w:val="20"/>
          <w:lang w:val="sr-Cyrl-RS"/>
        </w:rPr>
      </w:pPr>
      <w:r w:rsidRPr="00C56F71">
        <w:rPr>
          <w:rFonts w:ascii="Times New Roman" w:hAnsi="Times New Roman" w:cs="Times New Roman"/>
          <w:sz w:val="20"/>
          <w:szCs w:val="20"/>
          <w:lang w:val="sr-Cyrl-RS"/>
        </w:rPr>
        <w:t>Разлике између начина рада и понашања учитеља и предметних наставника огледају се у томе што: п</w:t>
      </w:r>
      <w:r w:rsidR="003C4BC9" w:rsidRPr="00C56F71">
        <w:rPr>
          <w:rFonts w:ascii="Times New Roman" w:hAnsi="Times New Roman" w:cs="Times New Roman"/>
          <w:sz w:val="20"/>
          <w:szCs w:val="20"/>
          <w:lang w:val="sr-Cyrl-RS"/>
        </w:rPr>
        <w:t>редметни наставници раде са већим бројем ученика (предају у више разреда и већем броју одељења), што значи да имају мање могућности за индивидуални рад са ученицима (изузетак</w:t>
      </w:r>
      <w:r w:rsidRPr="00C56F71">
        <w:rPr>
          <w:rFonts w:ascii="Times New Roman" w:hAnsi="Times New Roman" w:cs="Times New Roman"/>
          <w:sz w:val="20"/>
          <w:szCs w:val="20"/>
          <w:lang w:val="sr-Cyrl-RS"/>
        </w:rPr>
        <w:t xml:space="preserve"> ј</w:t>
      </w:r>
      <w:r w:rsidR="00877E13" w:rsidRPr="00C56F71">
        <w:rPr>
          <w:rFonts w:ascii="Times New Roman" w:hAnsi="Times New Roman" w:cs="Times New Roman"/>
          <w:sz w:val="20"/>
          <w:szCs w:val="20"/>
          <w:lang w:val="sr-Cyrl-RS"/>
        </w:rPr>
        <w:t>е допунска и додатна настава); н</w:t>
      </w:r>
      <w:r w:rsidR="003C4BC9" w:rsidRPr="00C56F71">
        <w:rPr>
          <w:rFonts w:ascii="Times New Roman" w:hAnsi="Times New Roman" w:cs="Times New Roman"/>
          <w:sz w:val="20"/>
          <w:szCs w:val="20"/>
          <w:lang w:val="sr-Cyrl-RS"/>
        </w:rPr>
        <w:t>аставници појединих предмета имају један или два часа недељно</w:t>
      </w:r>
      <w:r w:rsidR="00877E13" w:rsidRPr="00C56F71">
        <w:rPr>
          <w:rFonts w:ascii="Times New Roman" w:hAnsi="Times New Roman" w:cs="Times New Roman"/>
          <w:sz w:val="20"/>
          <w:szCs w:val="20"/>
          <w:lang w:val="sr-Cyrl-RS"/>
        </w:rPr>
        <w:t xml:space="preserve"> у једном одељењу</w:t>
      </w:r>
      <w:r w:rsidR="003C4BC9" w:rsidRPr="00C56F71">
        <w:rPr>
          <w:rFonts w:ascii="Times New Roman" w:hAnsi="Times New Roman" w:cs="Times New Roman"/>
          <w:sz w:val="20"/>
          <w:szCs w:val="20"/>
          <w:lang w:val="sr-Cyrl-RS"/>
        </w:rPr>
        <w:t>;</w:t>
      </w:r>
      <w:r w:rsidR="00877E13" w:rsidRPr="00C56F71">
        <w:rPr>
          <w:rFonts w:ascii="Times New Roman" w:hAnsi="Times New Roman" w:cs="Times New Roman"/>
          <w:sz w:val="20"/>
          <w:szCs w:val="20"/>
          <w:lang w:val="sr-Cyrl-RS"/>
        </w:rPr>
        <w:t xml:space="preserve"> н</w:t>
      </w:r>
      <w:r w:rsidR="003C4BC9" w:rsidRPr="00C56F71">
        <w:rPr>
          <w:rFonts w:ascii="Times New Roman" w:hAnsi="Times New Roman" w:cs="Times New Roman"/>
          <w:sz w:val="20"/>
          <w:szCs w:val="20"/>
          <w:lang w:val="sr-Cyrl-RS"/>
        </w:rPr>
        <w:t xml:space="preserve">ајчешће </w:t>
      </w:r>
      <w:r w:rsidR="00877E13" w:rsidRPr="00C56F71">
        <w:rPr>
          <w:rFonts w:ascii="Times New Roman" w:hAnsi="Times New Roman" w:cs="Times New Roman"/>
          <w:sz w:val="20"/>
          <w:szCs w:val="20"/>
          <w:lang w:val="sr-Cyrl-RS"/>
        </w:rPr>
        <w:t>се примењује монолошка метода</w:t>
      </w:r>
      <w:r w:rsidR="003C4BC9" w:rsidRPr="00C56F71">
        <w:rPr>
          <w:rFonts w:ascii="Times New Roman" w:hAnsi="Times New Roman" w:cs="Times New Roman"/>
          <w:sz w:val="20"/>
          <w:szCs w:val="20"/>
          <w:lang w:val="sr-Cyrl-RS"/>
        </w:rPr>
        <w:t xml:space="preserve"> и фронтални облик рада;</w:t>
      </w:r>
      <w:r w:rsidR="00877E13" w:rsidRPr="00C56F71">
        <w:rPr>
          <w:rFonts w:ascii="Times New Roman" w:hAnsi="Times New Roman" w:cs="Times New Roman"/>
          <w:sz w:val="20"/>
          <w:szCs w:val="20"/>
          <w:lang w:val="sr-Cyrl-RS"/>
        </w:rPr>
        <w:t xml:space="preserve"> з</w:t>
      </w:r>
      <w:r w:rsidR="003C4BC9" w:rsidRPr="00C56F71">
        <w:rPr>
          <w:rFonts w:ascii="Times New Roman" w:hAnsi="Times New Roman" w:cs="Times New Roman"/>
          <w:sz w:val="20"/>
          <w:szCs w:val="20"/>
          <w:lang w:val="sr-Cyrl-RS"/>
        </w:rPr>
        <w:t xml:space="preserve">нања </w:t>
      </w:r>
      <w:r w:rsidR="00877E13" w:rsidRPr="00C56F71">
        <w:rPr>
          <w:rFonts w:ascii="Times New Roman" w:hAnsi="Times New Roman" w:cs="Times New Roman"/>
          <w:sz w:val="20"/>
          <w:szCs w:val="20"/>
          <w:lang w:val="sr-Cyrl-RS"/>
        </w:rPr>
        <w:t xml:space="preserve">се </w:t>
      </w:r>
      <w:r w:rsidR="003C4BC9" w:rsidRPr="00C56F71">
        <w:rPr>
          <w:rFonts w:ascii="Times New Roman" w:hAnsi="Times New Roman" w:cs="Times New Roman"/>
          <w:sz w:val="20"/>
          <w:szCs w:val="20"/>
          <w:lang w:val="sr-Cyrl-RS"/>
        </w:rPr>
        <w:t xml:space="preserve">проверавају путем контролних задатака, </w:t>
      </w:r>
      <w:r w:rsidR="00877E13" w:rsidRPr="00C56F71">
        <w:rPr>
          <w:rFonts w:ascii="Times New Roman" w:hAnsi="Times New Roman" w:cs="Times New Roman"/>
          <w:sz w:val="20"/>
          <w:szCs w:val="20"/>
          <w:lang w:val="sr-Cyrl-RS"/>
        </w:rPr>
        <w:t xml:space="preserve">тестова </w:t>
      </w:r>
      <w:r w:rsidR="003C4BC9" w:rsidRPr="00C56F71">
        <w:rPr>
          <w:rFonts w:ascii="Times New Roman" w:hAnsi="Times New Roman" w:cs="Times New Roman"/>
          <w:sz w:val="20"/>
          <w:szCs w:val="20"/>
          <w:lang w:val="sr-Cyrl-RS"/>
        </w:rPr>
        <w:t>па су,</w:t>
      </w:r>
      <w:r w:rsidR="00877E13" w:rsidRPr="00C56F71">
        <w:rPr>
          <w:rFonts w:ascii="Times New Roman" w:hAnsi="Times New Roman" w:cs="Times New Roman"/>
          <w:sz w:val="20"/>
          <w:szCs w:val="20"/>
          <w:lang w:val="sr-Cyrl-RS"/>
        </w:rPr>
        <w:t xml:space="preserve"> самим тим и оцене мање реалне, јер </w:t>
      </w:r>
      <w:r w:rsidR="003C4BC9" w:rsidRPr="00C56F71">
        <w:rPr>
          <w:rFonts w:ascii="Times New Roman" w:hAnsi="Times New Roman" w:cs="Times New Roman"/>
          <w:sz w:val="20"/>
          <w:szCs w:val="20"/>
          <w:lang w:val="sr-Cyrl-RS"/>
        </w:rPr>
        <w:t xml:space="preserve">неки ученици боље исказују знање на </w:t>
      </w:r>
      <w:r w:rsidR="00877E13" w:rsidRPr="00C56F71">
        <w:rPr>
          <w:rFonts w:ascii="Times New Roman" w:hAnsi="Times New Roman" w:cs="Times New Roman"/>
          <w:sz w:val="20"/>
          <w:szCs w:val="20"/>
          <w:lang w:val="sr-Cyrl-RS"/>
        </w:rPr>
        <w:t>вербалан начин него писмено</w:t>
      </w:r>
      <w:r w:rsidR="003C4BC9" w:rsidRPr="00C56F71">
        <w:rPr>
          <w:rFonts w:ascii="Times New Roman" w:hAnsi="Times New Roman" w:cs="Times New Roman"/>
          <w:sz w:val="20"/>
          <w:szCs w:val="20"/>
          <w:lang w:val="sr-Cyrl-RS"/>
        </w:rPr>
        <w:t xml:space="preserve">. </w:t>
      </w:r>
    </w:p>
    <w:p w:rsidR="00877E13" w:rsidRPr="00C56F71" w:rsidRDefault="00877E13" w:rsidP="00877E13">
      <w:pPr>
        <w:rPr>
          <w:rFonts w:ascii="Times New Roman" w:hAnsi="Times New Roman" w:cs="Times New Roman"/>
          <w:sz w:val="20"/>
          <w:szCs w:val="20"/>
          <w:lang w:val="sr-Cyrl-RS"/>
        </w:rPr>
      </w:pPr>
      <w:r w:rsidRPr="00C56F71">
        <w:rPr>
          <w:rFonts w:ascii="Times New Roman" w:hAnsi="Times New Roman" w:cs="Times New Roman"/>
          <w:sz w:val="20"/>
          <w:szCs w:val="20"/>
          <w:lang w:val="sr-Cyrl-RS"/>
        </w:rPr>
        <w:t>„Прелазак из четвртог у пети разред, поклапа са претпубертетским периодом психо-физичког развоја ученика, ког</w:t>
      </w:r>
      <w:r w:rsidR="00143920" w:rsidRPr="00C56F71">
        <w:rPr>
          <w:rFonts w:ascii="Times New Roman" w:hAnsi="Times New Roman" w:cs="Times New Roman"/>
          <w:sz w:val="20"/>
          <w:szCs w:val="20"/>
          <w:lang w:val="sr-Cyrl-RS"/>
        </w:rPr>
        <w:t>а</w:t>
      </w:r>
      <w:r w:rsidRPr="00C56F71">
        <w:rPr>
          <w:rFonts w:ascii="Times New Roman" w:hAnsi="Times New Roman" w:cs="Times New Roman"/>
          <w:sz w:val="20"/>
          <w:szCs w:val="20"/>
          <w:lang w:val="sr-Cyrl-RS"/>
        </w:rPr>
        <w:t xml:space="preserve"> карактерише: </w:t>
      </w:r>
      <w:r w:rsidR="003C4BC9" w:rsidRPr="00C56F71">
        <w:rPr>
          <w:rFonts w:ascii="Times New Roman" w:hAnsi="Times New Roman" w:cs="Times New Roman"/>
          <w:sz w:val="20"/>
          <w:szCs w:val="20"/>
          <w:lang w:val="sr-Cyrl-RS"/>
        </w:rPr>
        <w:t>промена става и понашања деце према родитељима, наставницима и друговима; појачана тврдоглавост, непослушност и пркос према одраслима; повећана радозналост за све што се збива у њиховој околини; критичн</w:t>
      </w:r>
      <w:r w:rsidRPr="00C56F71">
        <w:rPr>
          <w:rFonts w:ascii="Times New Roman" w:hAnsi="Times New Roman" w:cs="Times New Roman"/>
          <w:sz w:val="20"/>
          <w:szCs w:val="20"/>
          <w:lang w:val="sr-Cyrl-RS"/>
        </w:rPr>
        <w:t>ост деце</w:t>
      </w:r>
      <w:r w:rsidR="003C4BC9" w:rsidRPr="00C56F71">
        <w:rPr>
          <w:rFonts w:ascii="Times New Roman" w:hAnsi="Times New Roman" w:cs="Times New Roman"/>
          <w:sz w:val="20"/>
          <w:szCs w:val="20"/>
          <w:lang w:val="sr-Cyrl-RS"/>
        </w:rPr>
        <w:t xml:space="preserve"> према одраслима, расправља</w:t>
      </w:r>
      <w:r w:rsidRPr="00C56F71">
        <w:rPr>
          <w:rFonts w:ascii="Times New Roman" w:hAnsi="Times New Roman" w:cs="Times New Roman"/>
          <w:sz w:val="20"/>
          <w:szCs w:val="20"/>
          <w:lang w:val="sr-Cyrl-RS"/>
        </w:rPr>
        <w:t>ње</w:t>
      </w:r>
      <w:r w:rsidR="003C4BC9" w:rsidRPr="00C56F71">
        <w:rPr>
          <w:rFonts w:ascii="Times New Roman" w:hAnsi="Times New Roman" w:cs="Times New Roman"/>
          <w:sz w:val="20"/>
          <w:szCs w:val="20"/>
          <w:lang w:val="sr-Cyrl-RS"/>
        </w:rPr>
        <w:t xml:space="preserve"> и наме</w:t>
      </w:r>
      <w:r w:rsidRPr="00C56F71">
        <w:rPr>
          <w:rFonts w:ascii="Times New Roman" w:hAnsi="Times New Roman" w:cs="Times New Roman"/>
          <w:sz w:val="20"/>
          <w:szCs w:val="20"/>
          <w:lang w:val="sr-Cyrl-RS"/>
        </w:rPr>
        <w:t>тање</w:t>
      </w:r>
      <w:r w:rsidR="003C4BC9" w:rsidRPr="00C56F71">
        <w:rPr>
          <w:rFonts w:ascii="Times New Roman" w:hAnsi="Times New Roman" w:cs="Times New Roman"/>
          <w:sz w:val="20"/>
          <w:szCs w:val="20"/>
          <w:lang w:val="sr-Cyrl-RS"/>
        </w:rPr>
        <w:t xml:space="preserve"> сво</w:t>
      </w:r>
      <w:r w:rsidRPr="00C56F71">
        <w:rPr>
          <w:rFonts w:ascii="Times New Roman" w:hAnsi="Times New Roman" w:cs="Times New Roman"/>
          <w:sz w:val="20"/>
          <w:szCs w:val="20"/>
          <w:lang w:val="sr-Cyrl-RS"/>
        </w:rPr>
        <w:t>г</w:t>
      </w:r>
      <w:r w:rsidR="003C4BC9" w:rsidRPr="00C56F71">
        <w:rPr>
          <w:rFonts w:ascii="Times New Roman" w:hAnsi="Times New Roman" w:cs="Times New Roman"/>
          <w:sz w:val="20"/>
          <w:szCs w:val="20"/>
          <w:lang w:val="sr-Cyrl-RS"/>
        </w:rPr>
        <w:t xml:space="preserve"> мишљењ</w:t>
      </w:r>
      <w:r w:rsidRPr="00C56F71">
        <w:rPr>
          <w:rFonts w:ascii="Times New Roman" w:hAnsi="Times New Roman" w:cs="Times New Roman"/>
          <w:sz w:val="20"/>
          <w:szCs w:val="20"/>
          <w:lang w:val="sr-Cyrl-RS"/>
        </w:rPr>
        <w:t>а</w:t>
      </w:r>
      <w:r w:rsidR="003C4BC9" w:rsidRPr="00C56F71">
        <w:rPr>
          <w:rFonts w:ascii="Times New Roman" w:hAnsi="Times New Roman" w:cs="Times New Roman"/>
          <w:sz w:val="20"/>
          <w:szCs w:val="20"/>
          <w:lang w:val="sr-Cyrl-RS"/>
        </w:rPr>
        <w:t>; карактеристичан психо-моторни немир: деца су стално у покрету, скачу, вичу, много причају, изводе необичне покрете, склона су импулсивном реаговању; деца испољавају знаке емотивне лабилности: лако мењају расположења, час су весела час тужна; без разлога заплачу или прасну у смех; одбојност према супротном полу-</w:t>
      </w:r>
      <w:r w:rsidRPr="00C56F71">
        <w:rPr>
          <w:rFonts w:ascii="Times New Roman" w:hAnsi="Times New Roman" w:cs="Times New Roman"/>
          <w:sz w:val="20"/>
          <w:szCs w:val="20"/>
          <w:lang w:val="sr-Cyrl-RS"/>
        </w:rPr>
        <w:t>потцењивање</w:t>
      </w:r>
      <w:r w:rsidR="003C4BC9" w:rsidRPr="00C56F71">
        <w:rPr>
          <w:rFonts w:ascii="Times New Roman" w:hAnsi="Times New Roman" w:cs="Times New Roman"/>
          <w:sz w:val="20"/>
          <w:szCs w:val="20"/>
          <w:lang w:val="sr-Cyrl-RS"/>
        </w:rPr>
        <w:t xml:space="preserve"> дечак</w:t>
      </w:r>
      <w:r w:rsidRPr="00C56F71">
        <w:rPr>
          <w:rFonts w:ascii="Times New Roman" w:hAnsi="Times New Roman" w:cs="Times New Roman"/>
          <w:sz w:val="20"/>
          <w:szCs w:val="20"/>
          <w:lang w:val="sr-Cyrl-RS"/>
        </w:rPr>
        <w:t>а од стране девојчица</w:t>
      </w:r>
      <w:r w:rsidR="003C4BC9" w:rsidRPr="00C56F71">
        <w:rPr>
          <w:rFonts w:ascii="Times New Roman" w:hAnsi="Times New Roman" w:cs="Times New Roman"/>
          <w:sz w:val="20"/>
          <w:szCs w:val="20"/>
          <w:lang w:val="sr-Cyrl-RS"/>
        </w:rPr>
        <w:t>, а дечаци их задиркују, ругају се;</w:t>
      </w:r>
      <w:r w:rsidRPr="00C56F71">
        <w:rPr>
          <w:rFonts w:ascii="Times New Roman" w:hAnsi="Times New Roman" w:cs="Times New Roman"/>
          <w:sz w:val="20"/>
          <w:szCs w:val="20"/>
          <w:lang w:val="sr-Cyrl-RS"/>
        </w:rPr>
        <w:t xml:space="preserve"> </w:t>
      </w:r>
      <w:r w:rsidR="003C4BC9" w:rsidRPr="00C56F71">
        <w:rPr>
          <w:rFonts w:ascii="Times New Roman" w:hAnsi="Times New Roman" w:cs="Times New Roman"/>
          <w:sz w:val="20"/>
          <w:szCs w:val="20"/>
          <w:lang w:val="sr-Cyrl-RS"/>
        </w:rPr>
        <w:t xml:space="preserve">у односу према школи </w:t>
      </w:r>
      <w:r w:rsidRPr="00C56F71">
        <w:rPr>
          <w:rFonts w:ascii="Times New Roman" w:hAnsi="Times New Roman" w:cs="Times New Roman"/>
          <w:sz w:val="20"/>
          <w:szCs w:val="20"/>
          <w:lang w:val="sr-Cyrl-RS"/>
        </w:rPr>
        <w:t>испољава се површност, немарност,</w:t>
      </w:r>
      <w:r w:rsidR="003C4BC9" w:rsidRPr="00C56F71">
        <w:rPr>
          <w:rFonts w:ascii="Times New Roman" w:hAnsi="Times New Roman" w:cs="Times New Roman"/>
          <w:sz w:val="20"/>
          <w:szCs w:val="20"/>
          <w:lang w:val="sr-Cyrl-RS"/>
        </w:rPr>
        <w:t xml:space="preserve"> недисциплин</w:t>
      </w:r>
      <w:r w:rsidRPr="00C56F71">
        <w:rPr>
          <w:rFonts w:ascii="Times New Roman" w:hAnsi="Times New Roman" w:cs="Times New Roman"/>
          <w:sz w:val="20"/>
          <w:szCs w:val="20"/>
          <w:lang w:val="sr-Cyrl-RS"/>
        </w:rPr>
        <w:t>а</w:t>
      </w:r>
      <w:r w:rsidR="003C4BC9" w:rsidRPr="00C56F71">
        <w:rPr>
          <w:rFonts w:ascii="Times New Roman" w:hAnsi="Times New Roman" w:cs="Times New Roman"/>
          <w:sz w:val="20"/>
          <w:szCs w:val="20"/>
          <w:lang w:val="sr-Cyrl-RS"/>
        </w:rPr>
        <w:t xml:space="preserve"> и смањена је концентрација за рад.</w:t>
      </w:r>
    </w:p>
    <w:p w:rsidR="00877E13" w:rsidRPr="00C56F71" w:rsidRDefault="00877E13" w:rsidP="00877E13">
      <w:pPr>
        <w:rPr>
          <w:rFonts w:ascii="Times New Roman" w:hAnsi="Times New Roman" w:cs="Times New Roman"/>
          <w:b/>
          <w:sz w:val="20"/>
          <w:szCs w:val="20"/>
        </w:rPr>
      </w:pPr>
      <w:r w:rsidRPr="00C56F71">
        <w:rPr>
          <w:rFonts w:ascii="Times New Roman" w:hAnsi="Times New Roman" w:cs="Times New Roman"/>
          <w:b/>
          <w:sz w:val="20"/>
          <w:szCs w:val="20"/>
          <w:lang w:val="sr-Cyrl-RS"/>
        </w:rPr>
        <w:t>У овом периоду, велика је улога и наставника и родитеља</w:t>
      </w:r>
      <w:r w:rsidR="00491A12" w:rsidRPr="00C56F71">
        <w:rPr>
          <w:rFonts w:ascii="Times New Roman" w:hAnsi="Times New Roman" w:cs="Times New Roman"/>
          <w:b/>
          <w:sz w:val="20"/>
          <w:szCs w:val="20"/>
          <w:lang w:val="sr-Cyrl-RS"/>
        </w:rPr>
        <w:t xml:space="preserve">/старатеља </w:t>
      </w:r>
      <w:r w:rsidR="00143920" w:rsidRPr="00C56F71">
        <w:rPr>
          <w:rFonts w:ascii="Times New Roman" w:hAnsi="Times New Roman" w:cs="Times New Roman"/>
          <w:b/>
          <w:sz w:val="20"/>
          <w:szCs w:val="20"/>
          <w:lang w:val="sr-Cyrl-RS"/>
        </w:rPr>
        <w:t>која се посебно односи на</w:t>
      </w:r>
      <w:r w:rsidRPr="00C56F71">
        <w:rPr>
          <w:rFonts w:ascii="Times New Roman" w:hAnsi="Times New Roman" w:cs="Times New Roman"/>
          <w:b/>
          <w:sz w:val="20"/>
          <w:szCs w:val="20"/>
          <w:lang w:val="sr-Cyrl-RS"/>
        </w:rPr>
        <w:t xml:space="preserve"> прихватањ</w:t>
      </w:r>
      <w:r w:rsidR="00143920" w:rsidRPr="00C56F71">
        <w:rPr>
          <w:rFonts w:ascii="Times New Roman" w:hAnsi="Times New Roman" w:cs="Times New Roman"/>
          <w:b/>
          <w:sz w:val="20"/>
          <w:szCs w:val="20"/>
          <w:lang w:val="sr-Cyrl-RS"/>
        </w:rPr>
        <w:t>е деце такве</w:t>
      </w:r>
      <w:r w:rsidRPr="00C56F71">
        <w:rPr>
          <w:rFonts w:ascii="Times New Roman" w:hAnsi="Times New Roman" w:cs="Times New Roman"/>
          <w:b/>
          <w:sz w:val="20"/>
          <w:szCs w:val="20"/>
          <w:lang w:val="sr-Cyrl-RS"/>
        </w:rPr>
        <w:t xml:space="preserve"> каква јесу</w:t>
      </w:r>
      <w:r w:rsidR="00143920" w:rsidRPr="00C56F71">
        <w:rPr>
          <w:rFonts w:ascii="Times New Roman" w:hAnsi="Times New Roman" w:cs="Times New Roman"/>
          <w:b/>
          <w:sz w:val="20"/>
          <w:szCs w:val="20"/>
          <w:lang w:val="sr-Cyrl-RS"/>
        </w:rPr>
        <w:t xml:space="preserve"> уз велико стрпљење, толеранцију, разумевање..</w:t>
      </w:r>
      <w:r w:rsidRPr="00C56F71">
        <w:rPr>
          <w:rFonts w:ascii="Times New Roman" w:hAnsi="Times New Roman" w:cs="Times New Roman"/>
          <w:b/>
          <w:sz w:val="20"/>
          <w:szCs w:val="20"/>
          <w:lang w:val="sr-Cyrl-RS"/>
        </w:rPr>
        <w:t>.</w:t>
      </w:r>
    </w:p>
    <w:p w:rsidR="009741C9" w:rsidRPr="00C56F71" w:rsidRDefault="009741C9" w:rsidP="009741C9">
      <w:pPr>
        <w:rPr>
          <w:rFonts w:ascii="Times New Roman" w:hAnsi="Times New Roman" w:cs="Times New Roman"/>
          <w:sz w:val="20"/>
          <w:szCs w:val="20"/>
          <w:lang w:val="sr-Cyrl-RS"/>
        </w:rPr>
      </w:pPr>
    </w:p>
    <w:p w:rsidR="009741C9" w:rsidRPr="00C56F71" w:rsidRDefault="003C4BC9" w:rsidP="00C56F71">
      <w:pPr>
        <w:jc w:val="center"/>
        <w:rPr>
          <w:rFonts w:ascii="Times New Roman" w:hAnsi="Times New Roman" w:cs="Times New Roman"/>
          <w:b/>
          <w:sz w:val="20"/>
          <w:szCs w:val="20"/>
        </w:rPr>
      </w:pPr>
      <w:r w:rsidRPr="00C56F71">
        <w:rPr>
          <w:rFonts w:ascii="Times New Roman" w:hAnsi="Times New Roman" w:cs="Times New Roman"/>
          <w:b/>
          <w:sz w:val="20"/>
          <w:szCs w:val="20"/>
          <w:lang w:val="sr-Cyrl-RS"/>
        </w:rPr>
        <w:t>С Р Е Ћ Н О!</w:t>
      </w:r>
    </w:p>
    <w:sectPr w:rsidR="009741C9" w:rsidRPr="00C56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5FE9"/>
    <w:multiLevelType w:val="hybridMultilevel"/>
    <w:tmpl w:val="6226E9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25F13651"/>
    <w:multiLevelType w:val="hybridMultilevel"/>
    <w:tmpl w:val="1DAE00E4"/>
    <w:lvl w:ilvl="0" w:tplc="9EDE2A6E">
      <w:start w:val="1"/>
      <w:numFmt w:val="bullet"/>
      <w:lvlText w:val=""/>
      <w:lvlJc w:val="left"/>
      <w:pPr>
        <w:tabs>
          <w:tab w:val="num" w:pos="720"/>
        </w:tabs>
        <w:ind w:left="720" w:hanging="360"/>
      </w:pPr>
      <w:rPr>
        <w:rFonts w:ascii="Wingdings" w:hAnsi="Wingdings" w:hint="default"/>
      </w:rPr>
    </w:lvl>
    <w:lvl w:ilvl="1" w:tplc="1B88A290" w:tentative="1">
      <w:start w:val="1"/>
      <w:numFmt w:val="bullet"/>
      <w:lvlText w:val=""/>
      <w:lvlJc w:val="left"/>
      <w:pPr>
        <w:tabs>
          <w:tab w:val="num" w:pos="1440"/>
        </w:tabs>
        <w:ind w:left="1440" w:hanging="360"/>
      </w:pPr>
      <w:rPr>
        <w:rFonts w:ascii="Wingdings" w:hAnsi="Wingdings" w:hint="default"/>
      </w:rPr>
    </w:lvl>
    <w:lvl w:ilvl="2" w:tplc="107824B0" w:tentative="1">
      <w:start w:val="1"/>
      <w:numFmt w:val="bullet"/>
      <w:lvlText w:val=""/>
      <w:lvlJc w:val="left"/>
      <w:pPr>
        <w:tabs>
          <w:tab w:val="num" w:pos="2160"/>
        </w:tabs>
        <w:ind w:left="2160" w:hanging="360"/>
      </w:pPr>
      <w:rPr>
        <w:rFonts w:ascii="Wingdings" w:hAnsi="Wingdings" w:hint="default"/>
      </w:rPr>
    </w:lvl>
    <w:lvl w:ilvl="3" w:tplc="BA1A0EDC" w:tentative="1">
      <w:start w:val="1"/>
      <w:numFmt w:val="bullet"/>
      <w:lvlText w:val=""/>
      <w:lvlJc w:val="left"/>
      <w:pPr>
        <w:tabs>
          <w:tab w:val="num" w:pos="2880"/>
        </w:tabs>
        <w:ind w:left="2880" w:hanging="360"/>
      </w:pPr>
      <w:rPr>
        <w:rFonts w:ascii="Wingdings" w:hAnsi="Wingdings" w:hint="default"/>
      </w:rPr>
    </w:lvl>
    <w:lvl w:ilvl="4" w:tplc="4FB67098" w:tentative="1">
      <w:start w:val="1"/>
      <w:numFmt w:val="bullet"/>
      <w:lvlText w:val=""/>
      <w:lvlJc w:val="left"/>
      <w:pPr>
        <w:tabs>
          <w:tab w:val="num" w:pos="3600"/>
        </w:tabs>
        <w:ind w:left="3600" w:hanging="360"/>
      </w:pPr>
      <w:rPr>
        <w:rFonts w:ascii="Wingdings" w:hAnsi="Wingdings" w:hint="default"/>
      </w:rPr>
    </w:lvl>
    <w:lvl w:ilvl="5" w:tplc="07B4F040" w:tentative="1">
      <w:start w:val="1"/>
      <w:numFmt w:val="bullet"/>
      <w:lvlText w:val=""/>
      <w:lvlJc w:val="left"/>
      <w:pPr>
        <w:tabs>
          <w:tab w:val="num" w:pos="4320"/>
        </w:tabs>
        <w:ind w:left="4320" w:hanging="360"/>
      </w:pPr>
      <w:rPr>
        <w:rFonts w:ascii="Wingdings" w:hAnsi="Wingdings" w:hint="default"/>
      </w:rPr>
    </w:lvl>
    <w:lvl w:ilvl="6" w:tplc="5C604A22" w:tentative="1">
      <w:start w:val="1"/>
      <w:numFmt w:val="bullet"/>
      <w:lvlText w:val=""/>
      <w:lvlJc w:val="left"/>
      <w:pPr>
        <w:tabs>
          <w:tab w:val="num" w:pos="5040"/>
        </w:tabs>
        <w:ind w:left="5040" w:hanging="360"/>
      </w:pPr>
      <w:rPr>
        <w:rFonts w:ascii="Wingdings" w:hAnsi="Wingdings" w:hint="default"/>
      </w:rPr>
    </w:lvl>
    <w:lvl w:ilvl="7" w:tplc="4F445F8C" w:tentative="1">
      <w:start w:val="1"/>
      <w:numFmt w:val="bullet"/>
      <w:lvlText w:val=""/>
      <w:lvlJc w:val="left"/>
      <w:pPr>
        <w:tabs>
          <w:tab w:val="num" w:pos="5760"/>
        </w:tabs>
        <w:ind w:left="5760" w:hanging="360"/>
      </w:pPr>
      <w:rPr>
        <w:rFonts w:ascii="Wingdings" w:hAnsi="Wingdings" w:hint="default"/>
      </w:rPr>
    </w:lvl>
    <w:lvl w:ilvl="8" w:tplc="F4A87628" w:tentative="1">
      <w:start w:val="1"/>
      <w:numFmt w:val="bullet"/>
      <w:lvlText w:val=""/>
      <w:lvlJc w:val="left"/>
      <w:pPr>
        <w:tabs>
          <w:tab w:val="num" w:pos="6480"/>
        </w:tabs>
        <w:ind w:left="6480" w:hanging="360"/>
      </w:pPr>
      <w:rPr>
        <w:rFonts w:ascii="Wingdings" w:hAnsi="Wingdings" w:hint="default"/>
      </w:rPr>
    </w:lvl>
  </w:abstractNum>
  <w:abstractNum w:abstractNumId="2">
    <w:nsid w:val="3D1C16BB"/>
    <w:multiLevelType w:val="hybridMultilevel"/>
    <w:tmpl w:val="710A212A"/>
    <w:lvl w:ilvl="0" w:tplc="BA5CFD82">
      <w:start w:val="1"/>
      <w:numFmt w:val="bullet"/>
      <w:lvlText w:val="-"/>
      <w:lvlJc w:val="left"/>
      <w:pPr>
        <w:tabs>
          <w:tab w:val="num" w:pos="720"/>
        </w:tabs>
        <w:ind w:left="720" w:hanging="360"/>
      </w:pPr>
      <w:rPr>
        <w:rFonts w:ascii="Times New Roman" w:hAnsi="Times New Roman" w:hint="default"/>
      </w:rPr>
    </w:lvl>
    <w:lvl w:ilvl="1" w:tplc="06DA32EA" w:tentative="1">
      <w:start w:val="1"/>
      <w:numFmt w:val="bullet"/>
      <w:lvlText w:val="-"/>
      <w:lvlJc w:val="left"/>
      <w:pPr>
        <w:tabs>
          <w:tab w:val="num" w:pos="1440"/>
        </w:tabs>
        <w:ind w:left="1440" w:hanging="360"/>
      </w:pPr>
      <w:rPr>
        <w:rFonts w:ascii="Times New Roman" w:hAnsi="Times New Roman" w:hint="default"/>
      </w:rPr>
    </w:lvl>
    <w:lvl w:ilvl="2" w:tplc="A1EA2058" w:tentative="1">
      <w:start w:val="1"/>
      <w:numFmt w:val="bullet"/>
      <w:lvlText w:val="-"/>
      <w:lvlJc w:val="left"/>
      <w:pPr>
        <w:tabs>
          <w:tab w:val="num" w:pos="2160"/>
        </w:tabs>
        <w:ind w:left="2160" w:hanging="360"/>
      </w:pPr>
      <w:rPr>
        <w:rFonts w:ascii="Times New Roman" w:hAnsi="Times New Roman" w:hint="default"/>
      </w:rPr>
    </w:lvl>
    <w:lvl w:ilvl="3" w:tplc="2278E1DC" w:tentative="1">
      <w:start w:val="1"/>
      <w:numFmt w:val="bullet"/>
      <w:lvlText w:val="-"/>
      <w:lvlJc w:val="left"/>
      <w:pPr>
        <w:tabs>
          <w:tab w:val="num" w:pos="2880"/>
        </w:tabs>
        <w:ind w:left="2880" w:hanging="360"/>
      </w:pPr>
      <w:rPr>
        <w:rFonts w:ascii="Times New Roman" w:hAnsi="Times New Roman" w:hint="default"/>
      </w:rPr>
    </w:lvl>
    <w:lvl w:ilvl="4" w:tplc="626E92F8" w:tentative="1">
      <w:start w:val="1"/>
      <w:numFmt w:val="bullet"/>
      <w:lvlText w:val="-"/>
      <w:lvlJc w:val="left"/>
      <w:pPr>
        <w:tabs>
          <w:tab w:val="num" w:pos="3600"/>
        </w:tabs>
        <w:ind w:left="3600" w:hanging="360"/>
      </w:pPr>
      <w:rPr>
        <w:rFonts w:ascii="Times New Roman" w:hAnsi="Times New Roman" w:hint="default"/>
      </w:rPr>
    </w:lvl>
    <w:lvl w:ilvl="5" w:tplc="DFA2E68E" w:tentative="1">
      <w:start w:val="1"/>
      <w:numFmt w:val="bullet"/>
      <w:lvlText w:val="-"/>
      <w:lvlJc w:val="left"/>
      <w:pPr>
        <w:tabs>
          <w:tab w:val="num" w:pos="4320"/>
        </w:tabs>
        <w:ind w:left="4320" w:hanging="360"/>
      </w:pPr>
      <w:rPr>
        <w:rFonts w:ascii="Times New Roman" w:hAnsi="Times New Roman" w:hint="default"/>
      </w:rPr>
    </w:lvl>
    <w:lvl w:ilvl="6" w:tplc="6CF8F694" w:tentative="1">
      <w:start w:val="1"/>
      <w:numFmt w:val="bullet"/>
      <w:lvlText w:val="-"/>
      <w:lvlJc w:val="left"/>
      <w:pPr>
        <w:tabs>
          <w:tab w:val="num" w:pos="5040"/>
        </w:tabs>
        <w:ind w:left="5040" w:hanging="360"/>
      </w:pPr>
      <w:rPr>
        <w:rFonts w:ascii="Times New Roman" w:hAnsi="Times New Roman" w:hint="default"/>
      </w:rPr>
    </w:lvl>
    <w:lvl w:ilvl="7" w:tplc="20B40466" w:tentative="1">
      <w:start w:val="1"/>
      <w:numFmt w:val="bullet"/>
      <w:lvlText w:val="-"/>
      <w:lvlJc w:val="left"/>
      <w:pPr>
        <w:tabs>
          <w:tab w:val="num" w:pos="5760"/>
        </w:tabs>
        <w:ind w:left="5760" w:hanging="360"/>
      </w:pPr>
      <w:rPr>
        <w:rFonts w:ascii="Times New Roman" w:hAnsi="Times New Roman" w:hint="default"/>
      </w:rPr>
    </w:lvl>
    <w:lvl w:ilvl="8" w:tplc="14F42A5E" w:tentative="1">
      <w:start w:val="1"/>
      <w:numFmt w:val="bullet"/>
      <w:lvlText w:val="-"/>
      <w:lvlJc w:val="left"/>
      <w:pPr>
        <w:tabs>
          <w:tab w:val="num" w:pos="6480"/>
        </w:tabs>
        <w:ind w:left="6480" w:hanging="360"/>
      </w:pPr>
      <w:rPr>
        <w:rFonts w:ascii="Times New Roman" w:hAnsi="Times New Roman" w:hint="default"/>
      </w:rPr>
    </w:lvl>
  </w:abstractNum>
  <w:abstractNum w:abstractNumId="3">
    <w:nsid w:val="4B9F4763"/>
    <w:multiLevelType w:val="hybridMultilevel"/>
    <w:tmpl w:val="E6E0A456"/>
    <w:lvl w:ilvl="0" w:tplc="FD4CEBA2">
      <w:start w:val="1"/>
      <w:numFmt w:val="bullet"/>
      <w:lvlText w:val=""/>
      <w:lvlJc w:val="left"/>
      <w:pPr>
        <w:tabs>
          <w:tab w:val="num" w:pos="720"/>
        </w:tabs>
        <w:ind w:left="720" w:hanging="360"/>
      </w:pPr>
      <w:rPr>
        <w:rFonts w:ascii="Wingdings" w:hAnsi="Wingdings" w:hint="default"/>
      </w:rPr>
    </w:lvl>
    <w:lvl w:ilvl="1" w:tplc="5BCCFD2A" w:tentative="1">
      <w:start w:val="1"/>
      <w:numFmt w:val="bullet"/>
      <w:lvlText w:val=""/>
      <w:lvlJc w:val="left"/>
      <w:pPr>
        <w:tabs>
          <w:tab w:val="num" w:pos="1440"/>
        </w:tabs>
        <w:ind w:left="1440" w:hanging="360"/>
      </w:pPr>
      <w:rPr>
        <w:rFonts w:ascii="Wingdings" w:hAnsi="Wingdings" w:hint="default"/>
      </w:rPr>
    </w:lvl>
    <w:lvl w:ilvl="2" w:tplc="E2F2083C" w:tentative="1">
      <w:start w:val="1"/>
      <w:numFmt w:val="bullet"/>
      <w:lvlText w:val=""/>
      <w:lvlJc w:val="left"/>
      <w:pPr>
        <w:tabs>
          <w:tab w:val="num" w:pos="2160"/>
        </w:tabs>
        <w:ind w:left="2160" w:hanging="360"/>
      </w:pPr>
      <w:rPr>
        <w:rFonts w:ascii="Wingdings" w:hAnsi="Wingdings" w:hint="default"/>
      </w:rPr>
    </w:lvl>
    <w:lvl w:ilvl="3" w:tplc="39889C4E" w:tentative="1">
      <w:start w:val="1"/>
      <w:numFmt w:val="bullet"/>
      <w:lvlText w:val=""/>
      <w:lvlJc w:val="left"/>
      <w:pPr>
        <w:tabs>
          <w:tab w:val="num" w:pos="2880"/>
        </w:tabs>
        <w:ind w:left="2880" w:hanging="360"/>
      </w:pPr>
      <w:rPr>
        <w:rFonts w:ascii="Wingdings" w:hAnsi="Wingdings" w:hint="default"/>
      </w:rPr>
    </w:lvl>
    <w:lvl w:ilvl="4" w:tplc="C1CE99F8" w:tentative="1">
      <w:start w:val="1"/>
      <w:numFmt w:val="bullet"/>
      <w:lvlText w:val=""/>
      <w:lvlJc w:val="left"/>
      <w:pPr>
        <w:tabs>
          <w:tab w:val="num" w:pos="3600"/>
        </w:tabs>
        <w:ind w:left="3600" w:hanging="360"/>
      </w:pPr>
      <w:rPr>
        <w:rFonts w:ascii="Wingdings" w:hAnsi="Wingdings" w:hint="default"/>
      </w:rPr>
    </w:lvl>
    <w:lvl w:ilvl="5" w:tplc="33908982" w:tentative="1">
      <w:start w:val="1"/>
      <w:numFmt w:val="bullet"/>
      <w:lvlText w:val=""/>
      <w:lvlJc w:val="left"/>
      <w:pPr>
        <w:tabs>
          <w:tab w:val="num" w:pos="4320"/>
        </w:tabs>
        <w:ind w:left="4320" w:hanging="360"/>
      </w:pPr>
      <w:rPr>
        <w:rFonts w:ascii="Wingdings" w:hAnsi="Wingdings" w:hint="default"/>
      </w:rPr>
    </w:lvl>
    <w:lvl w:ilvl="6" w:tplc="AE5A4EEA" w:tentative="1">
      <w:start w:val="1"/>
      <w:numFmt w:val="bullet"/>
      <w:lvlText w:val=""/>
      <w:lvlJc w:val="left"/>
      <w:pPr>
        <w:tabs>
          <w:tab w:val="num" w:pos="5040"/>
        </w:tabs>
        <w:ind w:left="5040" w:hanging="360"/>
      </w:pPr>
      <w:rPr>
        <w:rFonts w:ascii="Wingdings" w:hAnsi="Wingdings" w:hint="default"/>
      </w:rPr>
    </w:lvl>
    <w:lvl w:ilvl="7" w:tplc="E63A03BA" w:tentative="1">
      <w:start w:val="1"/>
      <w:numFmt w:val="bullet"/>
      <w:lvlText w:val=""/>
      <w:lvlJc w:val="left"/>
      <w:pPr>
        <w:tabs>
          <w:tab w:val="num" w:pos="5760"/>
        </w:tabs>
        <w:ind w:left="5760" w:hanging="360"/>
      </w:pPr>
      <w:rPr>
        <w:rFonts w:ascii="Wingdings" w:hAnsi="Wingdings" w:hint="default"/>
      </w:rPr>
    </w:lvl>
    <w:lvl w:ilvl="8" w:tplc="44E6AB0E" w:tentative="1">
      <w:start w:val="1"/>
      <w:numFmt w:val="bullet"/>
      <w:lvlText w:val=""/>
      <w:lvlJc w:val="left"/>
      <w:pPr>
        <w:tabs>
          <w:tab w:val="num" w:pos="6480"/>
        </w:tabs>
        <w:ind w:left="6480" w:hanging="360"/>
      </w:pPr>
      <w:rPr>
        <w:rFonts w:ascii="Wingdings" w:hAnsi="Wingdings" w:hint="default"/>
      </w:rPr>
    </w:lvl>
  </w:abstractNum>
  <w:abstractNum w:abstractNumId="4">
    <w:nsid w:val="53F771B4"/>
    <w:multiLevelType w:val="hybridMultilevel"/>
    <w:tmpl w:val="C910F772"/>
    <w:lvl w:ilvl="0" w:tplc="7584DE4E">
      <w:start w:val="1"/>
      <w:numFmt w:val="bullet"/>
      <w:lvlText w:val=""/>
      <w:lvlJc w:val="left"/>
      <w:pPr>
        <w:tabs>
          <w:tab w:val="num" w:pos="720"/>
        </w:tabs>
        <w:ind w:left="720" w:hanging="360"/>
      </w:pPr>
      <w:rPr>
        <w:rFonts w:ascii="Wingdings" w:hAnsi="Wingdings" w:hint="default"/>
      </w:rPr>
    </w:lvl>
    <w:lvl w:ilvl="1" w:tplc="F81C0EA4" w:tentative="1">
      <w:start w:val="1"/>
      <w:numFmt w:val="bullet"/>
      <w:lvlText w:val=""/>
      <w:lvlJc w:val="left"/>
      <w:pPr>
        <w:tabs>
          <w:tab w:val="num" w:pos="1440"/>
        </w:tabs>
        <w:ind w:left="1440" w:hanging="360"/>
      </w:pPr>
      <w:rPr>
        <w:rFonts w:ascii="Wingdings" w:hAnsi="Wingdings" w:hint="default"/>
      </w:rPr>
    </w:lvl>
    <w:lvl w:ilvl="2" w:tplc="FBEE8F48" w:tentative="1">
      <w:start w:val="1"/>
      <w:numFmt w:val="bullet"/>
      <w:lvlText w:val=""/>
      <w:lvlJc w:val="left"/>
      <w:pPr>
        <w:tabs>
          <w:tab w:val="num" w:pos="2160"/>
        </w:tabs>
        <w:ind w:left="2160" w:hanging="360"/>
      </w:pPr>
      <w:rPr>
        <w:rFonts w:ascii="Wingdings" w:hAnsi="Wingdings" w:hint="default"/>
      </w:rPr>
    </w:lvl>
    <w:lvl w:ilvl="3" w:tplc="6972BDDC" w:tentative="1">
      <w:start w:val="1"/>
      <w:numFmt w:val="bullet"/>
      <w:lvlText w:val=""/>
      <w:lvlJc w:val="left"/>
      <w:pPr>
        <w:tabs>
          <w:tab w:val="num" w:pos="2880"/>
        </w:tabs>
        <w:ind w:left="2880" w:hanging="360"/>
      </w:pPr>
      <w:rPr>
        <w:rFonts w:ascii="Wingdings" w:hAnsi="Wingdings" w:hint="default"/>
      </w:rPr>
    </w:lvl>
    <w:lvl w:ilvl="4" w:tplc="4B4E6062" w:tentative="1">
      <w:start w:val="1"/>
      <w:numFmt w:val="bullet"/>
      <w:lvlText w:val=""/>
      <w:lvlJc w:val="left"/>
      <w:pPr>
        <w:tabs>
          <w:tab w:val="num" w:pos="3600"/>
        </w:tabs>
        <w:ind w:left="3600" w:hanging="360"/>
      </w:pPr>
      <w:rPr>
        <w:rFonts w:ascii="Wingdings" w:hAnsi="Wingdings" w:hint="default"/>
      </w:rPr>
    </w:lvl>
    <w:lvl w:ilvl="5" w:tplc="04CEAA34" w:tentative="1">
      <w:start w:val="1"/>
      <w:numFmt w:val="bullet"/>
      <w:lvlText w:val=""/>
      <w:lvlJc w:val="left"/>
      <w:pPr>
        <w:tabs>
          <w:tab w:val="num" w:pos="4320"/>
        </w:tabs>
        <w:ind w:left="4320" w:hanging="360"/>
      </w:pPr>
      <w:rPr>
        <w:rFonts w:ascii="Wingdings" w:hAnsi="Wingdings" w:hint="default"/>
      </w:rPr>
    </w:lvl>
    <w:lvl w:ilvl="6" w:tplc="0FBCE688" w:tentative="1">
      <w:start w:val="1"/>
      <w:numFmt w:val="bullet"/>
      <w:lvlText w:val=""/>
      <w:lvlJc w:val="left"/>
      <w:pPr>
        <w:tabs>
          <w:tab w:val="num" w:pos="5040"/>
        </w:tabs>
        <w:ind w:left="5040" w:hanging="360"/>
      </w:pPr>
      <w:rPr>
        <w:rFonts w:ascii="Wingdings" w:hAnsi="Wingdings" w:hint="default"/>
      </w:rPr>
    </w:lvl>
    <w:lvl w:ilvl="7" w:tplc="A16C1962" w:tentative="1">
      <w:start w:val="1"/>
      <w:numFmt w:val="bullet"/>
      <w:lvlText w:val=""/>
      <w:lvlJc w:val="left"/>
      <w:pPr>
        <w:tabs>
          <w:tab w:val="num" w:pos="5760"/>
        </w:tabs>
        <w:ind w:left="5760" w:hanging="360"/>
      </w:pPr>
      <w:rPr>
        <w:rFonts w:ascii="Wingdings" w:hAnsi="Wingdings" w:hint="default"/>
      </w:rPr>
    </w:lvl>
    <w:lvl w:ilvl="8" w:tplc="468608E4" w:tentative="1">
      <w:start w:val="1"/>
      <w:numFmt w:val="bullet"/>
      <w:lvlText w:val=""/>
      <w:lvlJc w:val="left"/>
      <w:pPr>
        <w:tabs>
          <w:tab w:val="num" w:pos="6480"/>
        </w:tabs>
        <w:ind w:left="6480" w:hanging="360"/>
      </w:pPr>
      <w:rPr>
        <w:rFonts w:ascii="Wingdings" w:hAnsi="Wingdings" w:hint="default"/>
      </w:rPr>
    </w:lvl>
  </w:abstractNum>
  <w:abstractNum w:abstractNumId="5">
    <w:nsid w:val="67D63D3F"/>
    <w:multiLevelType w:val="hybridMultilevel"/>
    <w:tmpl w:val="95E01AB8"/>
    <w:lvl w:ilvl="0" w:tplc="6EE0190E">
      <w:start w:val="1"/>
      <w:numFmt w:val="bullet"/>
      <w:lvlText w:val=""/>
      <w:lvlJc w:val="left"/>
      <w:pPr>
        <w:tabs>
          <w:tab w:val="num" w:pos="720"/>
        </w:tabs>
        <w:ind w:left="720" w:hanging="360"/>
      </w:pPr>
      <w:rPr>
        <w:rFonts w:ascii="Wingdings" w:hAnsi="Wingdings" w:hint="default"/>
      </w:rPr>
    </w:lvl>
    <w:lvl w:ilvl="1" w:tplc="9320A73C" w:tentative="1">
      <w:start w:val="1"/>
      <w:numFmt w:val="bullet"/>
      <w:lvlText w:val=""/>
      <w:lvlJc w:val="left"/>
      <w:pPr>
        <w:tabs>
          <w:tab w:val="num" w:pos="1440"/>
        </w:tabs>
        <w:ind w:left="1440" w:hanging="360"/>
      </w:pPr>
      <w:rPr>
        <w:rFonts w:ascii="Wingdings" w:hAnsi="Wingdings" w:hint="default"/>
      </w:rPr>
    </w:lvl>
    <w:lvl w:ilvl="2" w:tplc="2600269C" w:tentative="1">
      <w:start w:val="1"/>
      <w:numFmt w:val="bullet"/>
      <w:lvlText w:val=""/>
      <w:lvlJc w:val="left"/>
      <w:pPr>
        <w:tabs>
          <w:tab w:val="num" w:pos="2160"/>
        </w:tabs>
        <w:ind w:left="2160" w:hanging="360"/>
      </w:pPr>
      <w:rPr>
        <w:rFonts w:ascii="Wingdings" w:hAnsi="Wingdings" w:hint="default"/>
      </w:rPr>
    </w:lvl>
    <w:lvl w:ilvl="3" w:tplc="A262299C" w:tentative="1">
      <w:start w:val="1"/>
      <w:numFmt w:val="bullet"/>
      <w:lvlText w:val=""/>
      <w:lvlJc w:val="left"/>
      <w:pPr>
        <w:tabs>
          <w:tab w:val="num" w:pos="2880"/>
        </w:tabs>
        <w:ind w:left="2880" w:hanging="360"/>
      </w:pPr>
      <w:rPr>
        <w:rFonts w:ascii="Wingdings" w:hAnsi="Wingdings" w:hint="default"/>
      </w:rPr>
    </w:lvl>
    <w:lvl w:ilvl="4" w:tplc="CAE40554" w:tentative="1">
      <w:start w:val="1"/>
      <w:numFmt w:val="bullet"/>
      <w:lvlText w:val=""/>
      <w:lvlJc w:val="left"/>
      <w:pPr>
        <w:tabs>
          <w:tab w:val="num" w:pos="3600"/>
        </w:tabs>
        <w:ind w:left="3600" w:hanging="360"/>
      </w:pPr>
      <w:rPr>
        <w:rFonts w:ascii="Wingdings" w:hAnsi="Wingdings" w:hint="default"/>
      </w:rPr>
    </w:lvl>
    <w:lvl w:ilvl="5" w:tplc="D46E2AB6" w:tentative="1">
      <w:start w:val="1"/>
      <w:numFmt w:val="bullet"/>
      <w:lvlText w:val=""/>
      <w:lvlJc w:val="left"/>
      <w:pPr>
        <w:tabs>
          <w:tab w:val="num" w:pos="4320"/>
        </w:tabs>
        <w:ind w:left="4320" w:hanging="360"/>
      </w:pPr>
      <w:rPr>
        <w:rFonts w:ascii="Wingdings" w:hAnsi="Wingdings" w:hint="default"/>
      </w:rPr>
    </w:lvl>
    <w:lvl w:ilvl="6" w:tplc="03B21AA8" w:tentative="1">
      <w:start w:val="1"/>
      <w:numFmt w:val="bullet"/>
      <w:lvlText w:val=""/>
      <w:lvlJc w:val="left"/>
      <w:pPr>
        <w:tabs>
          <w:tab w:val="num" w:pos="5040"/>
        </w:tabs>
        <w:ind w:left="5040" w:hanging="360"/>
      </w:pPr>
      <w:rPr>
        <w:rFonts w:ascii="Wingdings" w:hAnsi="Wingdings" w:hint="default"/>
      </w:rPr>
    </w:lvl>
    <w:lvl w:ilvl="7" w:tplc="F94EC3AC" w:tentative="1">
      <w:start w:val="1"/>
      <w:numFmt w:val="bullet"/>
      <w:lvlText w:val=""/>
      <w:lvlJc w:val="left"/>
      <w:pPr>
        <w:tabs>
          <w:tab w:val="num" w:pos="5760"/>
        </w:tabs>
        <w:ind w:left="5760" w:hanging="360"/>
      </w:pPr>
      <w:rPr>
        <w:rFonts w:ascii="Wingdings" w:hAnsi="Wingdings" w:hint="default"/>
      </w:rPr>
    </w:lvl>
    <w:lvl w:ilvl="8" w:tplc="50368B6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B9"/>
    <w:rsid w:val="00044FB6"/>
    <w:rsid w:val="00143920"/>
    <w:rsid w:val="003C4BC9"/>
    <w:rsid w:val="00491A12"/>
    <w:rsid w:val="00877E13"/>
    <w:rsid w:val="009741C9"/>
    <w:rsid w:val="00C56F71"/>
    <w:rsid w:val="00DF4D4A"/>
    <w:rsid w:val="00E241B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3920"/>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1C9"/>
    <w:pPr>
      <w:ind w:left="720"/>
      <w:contextualSpacing/>
    </w:pPr>
  </w:style>
  <w:style w:type="character" w:customStyle="1" w:styleId="Heading2Char">
    <w:name w:val="Heading 2 Char"/>
    <w:basedOn w:val="DefaultParagraphFont"/>
    <w:link w:val="Heading2"/>
    <w:uiPriority w:val="9"/>
    <w:rsid w:val="00143920"/>
    <w:rPr>
      <w:rFonts w:ascii="Times New Roman" w:eastAsia="Times New Roman" w:hAnsi="Times New Roman" w:cs="Times New Roman"/>
      <w:b/>
      <w:bCs/>
      <w:sz w:val="36"/>
      <w:szCs w:val="3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3920"/>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1C9"/>
    <w:pPr>
      <w:ind w:left="720"/>
      <w:contextualSpacing/>
    </w:pPr>
  </w:style>
  <w:style w:type="character" w:customStyle="1" w:styleId="Heading2Char">
    <w:name w:val="Heading 2 Char"/>
    <w:basedOn w:val="DefaultParagraphFont"/>
    <w:link w:val="Heading2"/>
    <w:uiPriority w:val="9"/>
    <w:rsid w:val="00143920"/>
    <w:rPr>
      <w:rFonts w:ascii="Times New Roman" w:eastAsia="Times New Roman" w:hAnsi="Times New Roman" w:cs="Times New Roman"/>
      <w:b/>
      <w:bCs/>
      <w:sz w:val="36"/>
      <w:szCs w:val="3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0889">
      <w:bodyDiv w:val="1"/>
      <w:marLeft w:val="0"/>
      <w:marRight w:val="0"/>
      <w:marTop w:val="0"/>
      <w:marBottom w:val="0"/>
      <w:divBdr>
        <w:top w:val="none" w:sz="0" w:space="0" w:color="auto"/>
        <w:left w:val="none" w:sz="0" w:space="0" w:color="auto"/>
        <w:bottom w:val="none" w:sz="0" w:space="0" w:color="auto"/>
        <w:right w:val="none" w:sz="0" w:space="0" w:color="auto"/>
      </w:divBdr>
      <w:divsChild>
        <w:div w:id="1256597313">
          <w:marLeft w:val="720"/>
          <w:marRight w:val="0"/>
          <w:marTop w:val="106"/>
          <w:marBottom w:val="0"/>
          <w:divBdr>
            <w:top w:val="none" w:sz="0" w:space="0" w:color="auto"/>
            <w:left w:val="none" w:sz="0" w:space="0" w:color="auto"/>
            <w:bottom w:val="none" w:sz="0" w:space="0" w:color="auto"/>
            <w:right w:val="none" w:sz="0" w:space="0" w:color="auto"/>
          </w:divBdr>
        </w:div>
        <w:div w:id="1346907385">
          <w:marLeft w:val="0"/>
          <w:marRight w:val="0"/>
          <w:marTop w:val="106"/>
          <w:marBottom w:val="0"/>
          <w:divBdr>
            <w:top w:val="none" w:sz="0" w:space="0" w:color="auto"/>
            <w:left w:val="none" w:sz="0" w:space="0" w:color="auto"/>
            <w:bottom w:val="none" w:sz="0" w:space="0" w:color="auto"/>
            <w:right w:val="none" w:sz="0" w:space="0" w:color="auto"/>
          </w:divBdr>
        </w:div>
        <w:div w:id="2005468594">
          <w:marLeft w:val="0"/>
          <w:marRight w:val="0"/>
          <w:marTop w:val="106"/>
          <w:marBottom w:val="0"/>
          <w:divBdr>
            <w:top w:val="none" w:sz="0" w:space="0" w:color="auto"/>
            <w:left w:val="none" w:sz="0" w:space="0" w:color="auto"/>
            <w:bottom w:val="none" w:sz="0" w:space="0" w:color="auto"/>
            <w:right w:val="none" w:sz="0" w:space="0" w:color="auto"/>
          </w:divBdr>
        </w:div>
      </w:divsChild>
    </w:div>
    <w:div w:id="334113661">
      <w:bodyDiv w:val="1"/>
      <w:marLeft w:val="0"/>
      <w:marRight w:val="0"/>
      <w:marTop w:val="0"/>
      <w:marBottom w:val="0"/>
      <w:divBdr>
        <w:top w:val="none" w:sz="0" w:space="0" w:color="auto"/>
        <w:left w:val="none" w:sz="0" w:space="0" w:color="auto"/>
        <w:bottom w:val="none" w:sz="0" w:space="0" w:color="auto"/>
        <w:right w:val="none" w:sz="0" w:space="0" w:color="auto"/>
      </w:divBdr>
      <w:divsChild>
        <w:div w:id="2127313769">
          <w:marLeft w:val="0"/>
          <w:marRight w:val="0"/>
          <w:marTop w:val="115"/>
          <w:marBottom w:val="0"/>
          <w:divBdr>
            <w:top w:val="none" w:sz="0" w:space="0" w:color="auto"/>
            <w:left w:val="none" w:sz="0" w:space="0" w:color="auto"/>
            <w:bottom w:val="none" w:sz="0" w:space="0" w:color="auto"/>
            <w:right w:val="none" w:sz="0" w:space="0" w:color="auto"/>
          </w:divBdr>
        </w:div>
        <w:div w:id="9375295">
          <w:marLeft w:val="0"/>
          <w:marRight w:val="0"/>
          <w:marTop w:val="115"/>
          <w:marBottom w:val="0"/>
          <w:divBdr>
            <w:top w:val="none" w:sz="0" w:space="0" w:color="auto"/>
            <w:left w:val="none" w:sz="0" w:space="0" w:color="auto"/>
            <w:bottom w:val="none" w:sz="0" w:space="0" w:color="auto"/>
            <w:right w:val="none" w:sz="0" w:space="0" w:color="auto"/>
          </w:divBdr>
        </w:div>
        <w:div w:id="544366805">
          <w:marLeft w:val="0"/>
          <w:marRight w:val="0"/>
          <w:marTop w:val="115"/>
          <w:marBottom w:val="0"/>
          <w:divBdr>
            <w:top w:val="none" w:sz="0" w:space="0" w:color="auto"/>
            <w:left w:val="none" w:sz="0" w:space="0" w:color="auto"/>
            <w:bottom w:val="none" w:sz="0" w:space="0" w:color="auto"/>
            <w:right w:val="none" w:sz="0" w:space="0" w:color="auto"/>
          </w:divBdr>
        </w:div>
        <w:div w:id="428699113">
          <w:marLeft w:val="0"/>
          <w:marRight w:val="0"/>
          <w:marTop w:val="115"/>
          <w:marBottom w:val="0"/>
          <w:divBdr>
            <w:top w:val="none" w:sz="0" w:space="0" w:color="auto"/>
            <w:left w:val="none" w:sz="0" w:space="0" w:color="auto"/>
            <w:bottom w:val="none" w:sz="0" w:space="0" w:color="auto"/>
            <w:right w:val="none" w:sz="0" w:space="0" w:color="auto"/>
          </w:divBdr>
        </w:div>
        <w:div w:id="1356887565">
          <w:marLeft w:val="0"/>
          <w:marRight w:val="0"/>
          <w:marTop w:val="115"/>
          <w:marBottom w:val="0"/>
          <w:divBdr>
            <w:top w:val="none" w:sz="0" w:space="0" w:color="auto"/>
            <w:left w:val="none" w:sz="0" w:space="0" w:color="auto"/>
            <w:bottom w:val="none" w:sz="0" w:space="0" w:color="auto"/>
            <w:right w:val="none" w:sz="0" w:space="0" w:color="auto"/>
          </w:divBdr>
        </w:div>
        <w:div w:id="2125688339">
          <w:marLeft w:val="0"/>
          <w:marRight w:val="0"/>
          <w:marTop w:val="115"/>
          <w:marBottom w:val="0"/>
          <w:divBdr>
            <w:top w:val="none" w:sz="0" w:space="0" w:color="auto"/>
            <w:left w:val="none" w:sz="0" w:space="0" w:color="auto"/>
            <w:bottom w:val="none" w:sz="0" w:space="0" w:color="auto"/>
            <w:right w:val="none" w:sz="0" w:space="0" w:color="auto"/>
          </w:divBdr>
        </w:div>
        <w:div w:id="357513709">
          <w:marLeft w:val="0"/>
          <w:marRight w:val="0"/>
          <w:marTop w:val="115"/>
          <w:marBottom w:val="0"/>
          <w:divBdr>
            <w:top w:val="none" w:sz="0" w:space="0" w:color="auto"/>
            <w:left w:val="none" w:sz="0" w:space="0" w:color="auto"/>
            <w:bottom w:val="none" w:sz="0" w:space="0" w:color="auto"/>
            <w:right w:val="none" w:sz="0" w:space="0" w:color="auto"/>
          </w:divBdr>
        </w:div>
        <w:div w:id="984314131">
          <w:marLeft w:val="0"/>
          <w:marRight w:val="0"/>
          <w:marTop w:val="115"/>
          <w:marBottom w:val="0"/>
          <w:divBdr>
            <w:top w:val="none" w:sz="0" w:space="0" w:color="auto"/>
            <w:left w:val="none" w:sz="0" w:space="0" w:color="auto"/>
            <w:bottom w:val="none" w:sz="0" w:space="0" w:color="auto"/>
            <w:right w:val="none" w:sz="0" w:space="0" w:color="auto"/>
          </w:divBdr>
        </w:div>
      </w:divsChild>
    </w:div>
    <w:div w:id="908225672">
      <w:bodyDiv w:val="1"/>
      <w:marLeft w:val="0"/>
      <w:marRight w:val="0"/>
      <w:marTop w:val="0"/>
      <w:marBottom w:val="0"/>
      <w:divBdr>
        <w:top w:val="none" w:sz="0" w:space="0" w:color="auto"/>
        <w:left w:val="none" w:sz="0" w:space="0" w:color="auto"/>
        <w:bottom w:val="none" w:sz="0" w:space="0" w:color="auto"/>
        <w:right w:val="none" w:sz="0" w:space="0" w:color="auto"/>
      </w:divBdr>
      <w:divsChild>
        <w:div w:id="1167402197">
          <w:marLeft w:val="0"/>
          <w:marRight w:val="0"/>
          <w:marTop w:val="58"/>
          <w:marBottom w:val="0"/>
          <w:divBdr>
            <w:top w:val="none" w:sz="0" w:space="0" w:color="auto"/>
            <w:left w:val="none" w:sz="0" w:space="0" w:color="auto"/>
            <w:bottom w:val="none" w:sz="0" w:space="0" w:color="auto"/>
            <w:right w:val="none" w:sz="0" w:space="0" w:color="auto"/>
          </w:divBdr>
        </w:div>
        <w:div w:id="419254268">
          <w:marLeft w:val="0"/>
          <w:marRight w:val="0"/>
          <w:marTop w:val="58"/>
          <w:marBottom w:val="0"/>
          <w:divBdr>
            <w:top w:val="none" w:sz="0" w:space="0" w:color="auto"/>
            <w:left w:val="none" w:sz="0" w:space="0" w:color="auto"/>
            <w:bottom w:val="none" w:sz="0" w:space="0" w:color="auto"/>
            <w:right w:val="none" w:sz="0" w:space="0" w:color="auto"/>
          </w:divBdr>
        </w:div>
        <w:div w:id="103548215">
          <w:marLeft w:val="0"/>
          <w:marRight w:val="0"/>
          <w:marTop w:val="58"/>
          <w:marBottom w:val="0"/>
          <w:divBdr>
            <w:top w:val="none" w:sz="0" w:space="0" w:color="auto"/>
            <w:left w:val="none" w:sz="0" w:space="0" w:color="auto"/>
            <w:bottom w:val="none" w:sz="0" w:space="0" w:color="auto"/>
            <w:right w:val="none" w:sz="0" w:space="0" w:color="auto"/>
          </w:divBdr>
        </w:div>
        <w:div w:id="515264608">
          <w:marLeft w:val="0"/>
          <w:marRight w:val="0"/>
          <w:marTop w:val="58"/>
          <w:marBottom w:val="0"/>
          <w:divBdr>
            <w:top w:val="none" w:sz="0" w:space="0" w:color="auto"/>
            <w:left w:val="none" w:sz="0" w:space="0" w:color="auto"/>
            <w:bottom w:val="none" w:sz="0" w:space="0" w:color="auto"/>
            <w:right w:val="none" w:sz="0" w:space="0" w:color="auto"/>
          </w:divBdr>
        </w:div>
        <w:div w:id="353967857">
          <w:marLeft w:val="0"/>
          <w:marRight w:val="0"/>
          <w:marTop w:val="58"/>
          <w:marBottom w:val="0"/>
          <w:divBdr>
            <w:top w:val="none" w:sz="0" w:space="0" w:color="auto"/>
            <w:left w:val="none" w:sz="0" w:space="0" w:color="auto"/>
            <w:bottom w:val="none" w:sz="0" w:space="0" w:color="auto"/>
            <w:right w:val="none" w:sz="0" w:space="0" w:color="auto"/>
          </w:divBdr>
        </w:div>
        <w:div w:id="1850950833">
          <w:marLeft w:val="0"/>
          <w:marRight w:val="0"/>
          <w:marTop w:val="58"/>
          <w:marBottom w:val="0"/>
          <w:divBdr>
            <w:top w:val="none" w:sz="0" w:space="0" w:color="auto"/>
            <w:left w:val="none" w:sz="0" w:space="0" w:color="auto"/>
            <w:bottom w:val="none" w:sz="0" w:space="0" w:color="auto"/>
            <w:right w:val="none" w:sz="0" w:space="0" w:color="auto"/>
          </w:divBdr>
        </w:div>
        <w:div w:id="789711231">
          <w:marLeft w:val="0"/>
          <w:marRight w:val="0"/>
          <w:marTop w:val="58"/>
          <w:marBottom w:val="0"/>
          <w:divBdr>
            <w:top w:val="none" w:sz="0" w:space="0" w:color="auto"/>
            <w:left w:val="none" w:sz="0" w:space="0" w:color="auto"/>
            <w:bottom w:val="none" w:sz="0" w:space="0" w:color="auto"/>
            <w:right w:val="none" w:sz="0" w:space="0" w:color="auto"/>
          </w:divBdr>
        </w:div>
        <w:div w:id="1651328600">
          <w:marLeft w:val="0"/>
          <w:marRight w:val="0"/>
          <w:marTop w:val="58"/>
          <w:marBottom w:val="0"/>
          <w:divBdr>
            <w:top w:val="none" w:sz="0" w:space="0" w:color="auto"/>
            <w:left w:val="none" w:sz="0" w:space="0" w:color="auto"/>
            <w:bottom w:val="none" w:sz="0" w:space="0" w:color="auto"/>
            <w:right w:val="none" w:sz="0" w:space="0" w:color="auto"/>
          </w:divBdr>
        </w:div>
      </w:divsChild>
    </w:div>
    <w:div w:id="1156645784">
      <w:bodyDiv w:val="1"/>
      <w:marLeft w:val="0"/>
      <w:marRight w:val="0"/>
      <w:marTop w:val="0"/>
      <w:marBottom w:val="0"/>
      <w:divBdr>
        <w:top w:val="none" w:sz="0" w:space="0" w:color="auto"/>
        <w:left w:val="none" w:sz="0" w:space="0" w:color="auto"/>
        <w:bottom w:val="none" w:sz="0" w:space="0" w:color="auto"/>
        <w:right w:val="none" w:sz="0" w:space="0" w:color="auto"/>
      </w:divBdr>
      <w:divsChild>
        <w:div w:id="750933194">
          <w:marLeft w:val="720"/>
          <w:marRight w:val="0"/>
          <w:marTop w:val="72"/>
          <w:marBottom w:val="0"/>
          <w:divBdr>
            <w:top w:val="none" w:sz="0" w:space="0" w:color="auto"/>
            <w:left w:val="none" w:sz="0" w:space="0" w:color="auto"/>
            <w:bottom w:val="none" w:sz="0" w:space="0" w:color="auto"/>
            <w:right w:val="none" w:sz="0" w:space="0" w:color="auto"/>
          </w:divBdr>
        </w:div>
        <w:div w:id="1410734327">
          <w:marLeft w:val="720"/>
          <w:marRight w:val="0"/>
          <w:marTop w:val="72"/>
          <w:marBottom w:val="0"/>
          <w:divBdr>
            <w:top w:val="none" w:sz="0" w:space="0" w:color="auto"/>
            <w:left w:val="none" w:sz="0" w:space="0" w:color="auto"/>
            <w:bottom w:val="none" w:sz="0" w:space="0" w:color="auto"/>
            <w:right w:val="none" w:sz="0" w:space="0" w:color="auto"/>
          </w:divBdr>
        </w:div>
        <w:div w:id="595408143">
          <w:marLeft w:val="720"/>
          <w:marRight w:val="0"/>
          <w:marTop w:val="72"/>
          <w:marBottom w:val="0"/>
          <w:divBdr>
            <w:top w:val="none" w:sz="0" w:space="0" w:color="auto"/>
            <w:left w:val="none" w:sz="0" w:space="0" w:color="auto"/>
            <w:bottom w:val="none" w:sz="0" w:space="0" w:color="auto"/>
            <w:right w:val="none" w:sz="0" w:space="0" w:color="auto"/>
          </w:divBdr>
        </w:div>
        <w:div w:id="476917434">
          <w:marLeft w:val="720"/>
          <w:marRight w:val="0"/>
          <w:marTop w:val="72"/>
          <w:marBottom w:val="0"/>
          <w:divBdr>
            <w:top w:val="none" w:sz="0" w:space="0" w:color="auto"/>
            <w:left w:val="none" w:sz="0" w:space="0" w:color="auto"/>
            <w:bottom w:val="none" w:sz="0" w:space="0" w:color="auto"/>
            <w:right w:val="none" w:sz="0" w:space="0" w:color="auto"/>
          </w:divBdr>
        </w:div>
        <w:div w:id="809400797">
          <w:marLeft w:val="720"/>
          <w:marRight w:val="0"/>
          <w:marTop w:val="72"/>
          <w:marBottom w:val="0"/>
          <w:divBdr>
            <w:top w:val="none" w:sz="0" w:space="0" w:color="auto"/>
            <w:left w:val="none" w:sz="0" w:space="0" w:color="auto"/>
            <w:bottom w:val="none" w:sz="0" w:space="0" w:color="auto"/>
            <w:right w:val="none" w:sz="0" w:space="0" w:color="auto"/>
          </w:divBdr>
        </w:div>
      </w:divsChild>
    </w:div>
    <w:div w:id="1452743181">
      <w:bodyDiv w:val="1"/>
      <w:marLeft w:val="0"/>
      <w:marRight w:val="0"/>
      <w:marTop w:val="0"/>
      <w:marBottom w:val="0"/>
      <w:divBdr>
        <w:top w:val="none" w:sz="0" w:space="0" w:color="auto"/>
        <w:left w:val="none" w:sz="0" w:space="0" w:color="auto"/>
        <w:bottom w:val="none" w:sz="0" w:space="0" w:color="auto"/>
        <w:right w:val="none" w:sz="0" w:space="0" w:color="auto"/>
      </w:divBdr>
    </w:div>
    <w:div w:id="1726879840">
      <w:bodyDiv w:val="1"/>
      <w:marLeft w:val="0"/>
      <w:marRight w:val="0"/>
      <w:marTop w:val="0"/>
      <w:marBottom w:val="0"/>
      <w:divBdr>
        <w:top w:val="none" w:sz="0" w:space="0" w:color="auto"/>
        <w:left w:val="none" w:sz="0" w:space="0" w:color="auto"/>
        <w:bottom w:val="none" w:sz="0" w:space="0" w:color="auto"/>
        <w:right w:val="none" w:sz="0" w:space="0" w:color="auto"/>
      </w:divBdr>
      <w:divsChild>
        <w:div w:id="738601461">
          <w:marLeft w:val="720"/>
          <w:marRight w:val="0"/>
          <w:marTop w:val="86"/>
          <w:marBottom w:val="0"/>
          <w:divBdr>
            <w:top w:val="none" w:sz="0" w:space="0" w:color="auto"/>
            <w:left w:val="none" w:sz="0" w:space="0" w:color="auto"/>
            <w:bottom w:val="none" w:sz="0" w:space="0" w:color="auto"/>
            <w:right w:val="none" w:sz="0" w:space="0" w:color="auto"/>
          </w:divBdr>
        </w:div>
        <w:div w:id="1026832812">
          <w:marLeft w:val="720"/>
          <w:marRight w:val="0"/>
          <w:marTop w:val="86"/>
          <w:marBottom w:val="0"/>
          <w:divBdr>
            <w:top w:val="none" w:sz="0" w:space="0" w:color="auto"/>
            <w:left w:val="none" w:sz="0" w:space="0" w:color="auto"/>
            <w:bottom w:val="none" w:sz="0" w:space="0" w:color="auto"/>
            <w:right w:val="none" w:sz="0" w:space="0" w:color="auto"/>
          </w:divBdr>
        </w:div>
        <w:div w:id="1254581729">
          <w:marLeft w:val="720"/>
          <w:marRight w:val="0"/>
          <w:marTop w:val="86"/>
          <w:marBottom w:val="0"/>
          <w:divBdr>
            <w:top w:val="none" w:sz="0" w:space="0" w:color="auto"/>
            <w:left w:val="none" w:sz="0" w:space="0" w:color="auto"/>
            <w:bottom w:val="none" w:sz="0" w:space="0" w:color="auto"/>
            <w:right w:val="none" w:sz="0" w:space="0" w:color="auto"/>
          </w:divBdr>
        </w:div>
        <w:div w:id="399718927">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2016-12-16T12:15:00Z</dcterms:created>
  <dcterms:modified xsi:type="dcterms:W3CDTF">2016-12-22T09:14:00Z</dcterms:modified>
</cp:coreProperties>
</file>