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12" w:rsidRPr="00602528" w:rsidRDefault="00B26B12" w:rsidP="00B26B12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> </w:t>
      </w:r>
    </w:p>
    <w:p w:rsidR="00B26B12" w:rsidRPr="00602528" w:rsidRDefault="00B26B12" w:rsidP="00B26B12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B26B12" w:rsidRPr="00602528" w:rsidRDefault="00B26B12" w:rsidP="00961EB1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47.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57. </w:t>
      </w:r>
      <w:r>
        <w:rPr>
          <w:rFonts w:ascii="Times New Roman" w:hAnsi="Times New Roman" w:cs="Times New Roman"/>
          <w:noProof/>
          <w:sz w:val="20"/>
          <w:szCs w:val="20"/>
        </w:rPr>
        <w:t>став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1. </w:t>
      </w:r>
      <w:r>
        <w:rPr>
          <w:rFonts w:ascii="Times New Roman" w:hAnsi="Times New Roman" w:cs="Times New Roman"/>
          <w:noProof/>
          <w:sz w:val="20"/>
          <w:szCs w:val="20"/>
        </w:rPr>
        <w:t>тачка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1)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система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>
        <w:rPr>
          <w:rFonts w:ascii="Times New Roman" w:hAnsi="Times New Roman" w:cs="Times New Roman"/>
          <w:noProof/>
          <w:sz w:val="20"/>
          <w:szCs w:val="20"/>
        </w:rPr>
        <w:t>даље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>
        <w:rPr>
          <w:rFonts w:ascii="Times New Roman" w:hAnsi="Times New Roman" w:cs="Times New Roman"/>
          <w:noProof/>
          <w:sz w:val="20"/>
          <w:szCs w:val="20"/>
        </w:rPr>
        <w:t>Закон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),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02D6D">
        <w:rPr>
          <w:rFonts w:ascii="Times New Roman" w:hAnsi="Times New Roman" w:cs="Times New Roman"/>
          <w:noProof/>
          <w:sz w:val="20"/>
          <w:szCs w:val="20"/>
        </w:rPr>
        <w:t>„Цветин Бркић“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02D6D">
        <w:rPr>
          <w:rFonts w:ascii="Times New Roman" w:hAnsi="Times New Roman" w:cs="Times New Roman"/>
          <w:noProof/>
          <w:sz w:val="20"/>
          <w:szCs w:val="20"/>
        </w:rPr>
        <w:t>Глушаца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одржаној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351AE">
        <w:rPr>
          <w:rFonts w:ascii="Times New Roman" w:hAnsi="Times New Roman" w:cs="Times New Roman"/>
          <w:noProof/>
          <w:sz w:val="20"/>
          <w:szCs w:val="20"/>
        </w:rPr>
        <w:t>13.11</w:t>
      </w:r>
      <w:r w:rsidR="00C02D6D">
        <w:rPr>
          <w:rFonts w:ascii="Times New Roman" w:hAnsi="Times New Roman" w:cs="Times New Roman"/>
          <w:noProof/>
          <w:sz w:val="20"/>
          <w:szCs w:val="20"/>
        </w:rPr>
        <w:t xml:space="preserve">.2013. 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донео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FB5539" w:rsidRDefault="00E46442" w:rsidP="00B26B12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E46442">
        <w:rPr>
          <w:rFonts w:ascii="Times New Roman" w:hAnsi="Times New Roman"/>
          <w:b/>
          <w:color w:val="000000"/>
          <w:sz w:val="56"/>
          <w:szCs w:val="56"/>
          <w:lang w:val="sr-Cyrl-C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0.25pt;height:54.75pt" adj=",10800" fillcolor="#fc9">
            <v:fill r:id="rId8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    Т    А    Т    У    Т"/>
          </v:shape>
        </w:pict>
      </w:r>
    </w:p>
    <w:p w:rsidR="00FB5539" w:rsidRPr="00E607D5" w:rsidRDefault="00FB5539" w:rsidP="00FB5539">
      <w:pPr>
        <w:pStyle w:val="text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607D5">
        <w:rPr>
          <w:rFonts w:ascii="Times New Roman" w:hAnsi="Times New Roman"/>
          <w:b/>
          <w:color w:val="000000"/>
          <w:sz w:val="24"/>
          <w:szCs w:val="24"/>
          <w:lang w:val="sr-Cyrl-CS"/>
        </w:rPr>
        <w:t>ОСНОВНЕ</w:t>
      </w:r>
      <w:r w:rsidRPr="00E607D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E607D5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ШКОЛЕ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„ЦВЕТИН БРКИЋ“</w:t>
      </w:r>
    </w:p>
    <w:p w:rsidR="00FB5539" w:rsidRPr="00E607D5" w:rsidRDefault="00FB5539" w:rsidP="00FB5539">
      <w:pPr>
        <w:pStyle w:val="text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ГЛУШЦИ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I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Основне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одредбе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 </w:t>
      </w:r>
    </w:p>
    <w:p w:rsidR="00B26B12" w:rsidRPr="00602528" w:rsidRDefault="00B26B12" w:rsidP="00FB5539">
      <w:pPr>
        <w:pStyle w:val="text"/>
        <w:ind w:firstLine="720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Овим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статутом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се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уређују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правни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положај</w:t>
      </w:r>
      <w:r w:rsidRPr="00602528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делатност</w:t>
      </w:r>
      <w:r w:rsidRPr="00602528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унутрашња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организација</w:t>
      </w:r>
      <w:r w:rsidRPr="00602528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управљање</w:t>
      </w:r>
      <w:r w:rsidRPr="00602528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руковођење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органи</w:t>
      </w:r>
      <w:r w:rsidRPr="00602528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одлучивања</w:t>
      </w:r>
      <w:r w:rsidRPr="00602528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детета</w:t>
      </w:r>
      <w:r w:rsidRPr="00602528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њихове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безбедности</w:t>
      </w:r>
      <w:r w:rsidRPr="00602528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мере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за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спречавање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повреда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забрана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утврђених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/>
          <w:noProof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општи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акти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њихово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објављивање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сва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од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значаја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за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и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Основне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 w:rsidRPr="00FB5539">
        <w:rPr>
          <w:rFonts w:ascii="Times New Roman" w:hAnsi="Times New Roman"/>
          <w:noProof/>
          <w:sz w:val="20"/>
          <w:szCs w:val="20"/>
        </w:rPr>
        <w:t xml:space="preserve">школе </w:t>
      </w:r>
      <w:r w:rsidR="00FB5539" w:rsidRPr="00FB5539">
        <w:rPr>
          <w:rFonts w:ascii="Times New Roman" w:hAnsi="Times New Roman"/>
          <w:color w:val="000000"/>
          <w:sz w:val="20"/>
          <w:szCs w:val="20"/>
          <w:lang w:val="ru-RU"/>
        </w:rPr>
        <w:t>«Цветин Бркић»</w:t>
      </w:r>
      <w:r w:rsidR="00FB5539" w:rsidRPr="00FB5539">
        <w:rPr>
          <w:rFonts w:ascii="Times New Roman" w:hAnsi="Times New Roman"/>
          <w:noProof/>
          <w:sz w:val="20"/>
          <w:szCs w:val="20"/>
        </w:rPr>
        <w:t xml:space="preserve"> </w:t>
      </w:r>
      <w:r w:rsidRPr="00FB5539">
        <w:rPr>
          <w:rFonts w:ascii="Times New Roman" w:hAnsi="Times New Roman"/>
          <w:noProof/>
          <w:sz w:val="20"/>
          <w:szCs w:val="20"/>
        </w:rPr>
        <w:t>(</w:t>
      </w:r>
      <w:r>
        <w:rPr>
          <w:rFonts w:ascii="Times New Roman" w:hAnsi="Times New Roman"/>
          <w:noProof/>
          <w:sz w:val="20"/>
          <w:szCs w:val="20"/>
        </w:rPr>
        <w:t>даље</w:t>
      </w:r>
      <w:r w:rsidRPr="00602528">
        <w:rPr>
          <w:rFonts w:ascii="Times New Roman" w:hAnsi="Times New Roman"/>
          <w:noProof/>
          <w:sz w:val="20"/>
          <w:szCs w:val="20"/>
        </w:rPr>
        <w:t xml:space="preserve">: </w:t>
      </w:r>
      <w:r>
        <w:rPr>
          <w:rFonts w:ascii="Times New Roman" w:hAnsi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/>
          <w:noProof/>
          <w:sz w:val="20"/>
          <w:szCs w:val="20"/>
        </w:rPr>
        <w:t xml:space="preserve">), </w:t>
      </w:r>
      <w:r>
        <w:rPr>
          <w:rFonts w:ascii="Times New Roman" w:hAnsi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су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утврђена</w:t>
      </w:r>
      <w:r w:rsidRPr="00602528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2 </w:t>
      </w:r>
    </w:p>
    <w:p w:rsidR="00B26B12" w:rsidRPr="00602528" w:rsidRDefault="00B26B12" w:rsidP="00C02D6D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делатност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Републике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Србије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важећим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подзаконским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колективним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уговорима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3 </w:t>
      </w:r>
    </w:p>
    <w:p w:rsidR="00B26B12" w:rsidRPr="00602528" w:rsidRDefault="00B26B12" w:rsidP="00FB5539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Правни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положај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4 </w:t>
      </w:r>
    </w:p>
    <w:p w:rsidR="00FB5539" w:rsidRPr="00FB5539" w:rsidRDefault="00FB5539" w:rsidP="00FB5539">
      <w:pPr>
        <w:pStyle w:val="text"/>
        <w:ind w:firstLine="708"/>
        <w:rPr>
          <w:rFonts w:ascii="Times New Roman" w:hAnsi="Times New Roman"/>
          <w:b/>
          <w:sz w:val="20"/>
          <w:szCs w:val="20"/>
          <w:lang w:val="sr-Cyrl-CS"/>
        </w:rPr>
      </w:pPr>
      <w:r w:rsidRPr="00FB5539">
        <w:rPr>
          <w:rFonts w:ascii="Times New Roman" w:hAnsi="Times New Roman"/>
          <w:sz w:val="20"/>
          <w:szCs w:val="20"/>
          <w:lang w:val="ru-RU"/>
        </w:rPr>
        <w:t xml:space="preserve">Назив школе је: Основна школа </w:t>
      </w:r>
      <w:r w:rsidRPr="00FB5539">
        <w:rPr>
          <w:rFonts w:ascii="Times New Roman" w:hAnsi="Times New Roman"/>
          <w:sz w:val="20"/>
          <w:szCs w:val="20"/>
        </w:rPr>
        <w:t>«Цветин Бркић»</w:t>
      </w:r>
      <w:r w:rsidRPr="00FB5539">
        <w:rPr>
          <w:rFonts w:ascii="Times New Roman" w:hAnsi="Times New Roman"/>
          <w:sz w:val="20"/>
          <w:szCs w:val="20"/>
          <w:lang w:val="ru-RU"/>
        </w:rPr>
        <w:t xml:space="preserve">. Седиште школе је у Глушцима, улица Светомира Алимпића, број 3. </w:t>
      </w:r>
      <w:r w:rsidRPr="00FB5539">
        <w:rPr>
          <w:rFonts w:ascii="Times New Roman" w:hAnsi="Times New Roman"/>
          <w:sz w:val="20"/>
          <w:szCs w:val="20"/>
          <w:lang w:val="sr-Cyrl-CS"/>
        </w:rPr>
        <w:t>Скраћени назив Школе је ОШ „ Цветин Бркић “. Назив Школе исписује се на српском језику, ћириличним писмом и поставља се на објектима Школе, у складу с одлуком директора Школе ( у даљем тексту : директор).</w:t>
      </w:r>
      <w:r w:rsidRPr="00FB5539">
        <w:rPr>
          <w:rFonts w:ascii="Times New Roman" w:hAnsi="Times New Roman"/>
          <w:b/>
          <w:sz w:val="20"/>
          <w:szCs w:val="20"/>
          <w:lang w:val="sr-Cyrl-CS"/>
        </w:rPr>
        <w:t xml:space="preserve">                                               </w:t>
      </w:r>
    </w:p>
    <w:p w:rsidR="00FB5539" w:rsidRPr="00FB5539" w:rsidRDefault="00FB5539" w:rsidP="00FB5539">
      <w:pPr>
        <w:pStyle w:val="text"/>
        <w:ind w:firstLine="708"/>
        <w:rPr>
          <w:rFonts w:ascii="Times New Roman" w:hAnsi="Times New Roman"/>
          <w:b/>
          <w:sz w:val="20"/>
          <w:szCs w:val="20"/>
        </w:rPr>
      </w:pPr>
      <w:r w:rsidRPr="00FB5539">
        <w:rPr>
          <w:rFonts w:ascii="Times New Roman" w:hAnsi="Times New Roman"/>
          <w:sz w:val="20"/>
          <w:szCs w:val="20"/>
          <w:lang w:val="sr-Cyrl-CS"/>
        </w:rPr>
        <w:t xml:space="preserve">  Матични број регистра школе је 07116357, ПИБ: 101442195, шифра делатности: 8520, регистарски број обвезника плаћања доприноса: 6110000312.</w:t>
      </w:r>
    </w:p>
    <w:p w:rsidR="00B26B12" w:rsidRPr="00FB5539" w:rsidRDefault="00B26B12" w:rsidP="00FB5539">
      <w:pPr>
        <w:ind w:firstLine="708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5539">
        <w:rPr>
          <w:rFonts w:ascii="Times New Roman" w:hAnsi="Times New Roman" w:cs="Times New Roman"/>
          <w:noProof/>
          <w:sz w:val="20"/>
          <w:szCs w:val="20"/>
        </w:rPr>
        <w:t xml:space="preserve">Оснивач школе је </w:t>
      </w:r>
      <w:r w:rsidR="00FB5539" w:rsidRPr="00FB5539">
        <w:rPr>
          <w:rFonts w:ascii="Times New Roman" w:hAnsi="Times New Roman" w:cs="Times New Roman"/>
          <w:noProof/>
          <w:sz w:val="20"/>
          <w:szCs w:val="20"/>
        </w:rPr>
        <w:t xml:space="preserve">Oштина Богатић, </w:t>
      </w:r>
      <w:r w:rsidRPr="00FB5539">
        <w:rPr>
          <w:rFonts w:ascii="Times New Roman" w:hAnsi="Times New Roman" w:cs="Times New Roman"/>
          <w:noProof/>
          <w:sz w:val="20"/>
          <w:szCs w:val="20"/>
        </w:rPr>
        <w:t xml:space="preserve">јединица локалне самоуправе. </w:t>
      </w:r>
    </w:p>
    <w:p w:rsidR="00B26B12" w:rsidRPr="00FB5539" w:rsidRDefault="00B26B12" w:rsidP="00FB5539">
      <w:pPr>
        <w:ind w:firstLine="708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5539">
        <w:rPr>
          <w:rFonts w:ascii="Times New Roman" w:hAnsi="Times New Roman" w:cs="Times New Roman"/>
          <w:noProof/>
          <w:sz w:val="20"/>
          <w:szCs w:val="20"/>
        </w:rPr>
        <w:t xml:space="preserve">Школа је правно лице са статусом установе,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способности. </w:t>
      </w:r>
    </w:p>
    <w:p w:rsidR="00B26B12" w:rsidRPr="00FB5539" w:rsidRDefault="00B26B12" w:rsidP="00FB5539">
      <w:pPr>
        <w:ind w:firstLine="708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B5539">
        <w:rPr>
          <w:rFonts w:ascii="Times New Roman" w:hAnsi="Times New Roman" w:cs="Times New Roman"/>
          <w:noProof/>
          <w:sz w:val="20"/>
          <w:szCs w:val="20"/>
        </w:rPr>
        <w:t xml:space="preserve">Школа је носилац права, обавеза и одговорности у остваривању делатности основног образовања и васпитања, у складу са законом. За своје обавезе у правном промету са трећим лицима, школа одговара свим средствима којима располаже. </w:t>
      </w:r>
    </w:p>
    <w:p w:rsidR="00B26B12" w:rsidRPr="00FB5539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FB553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Члан 5 </w:t>
      </w:r>
    </w:p>
    <w:p w:rsidR="00FB5539" w:rsidRPr="00FB5539" w:rsidRDefault="00B26B12" w:rsidP="00FB5539">
      <w:pPr>
        <w:pStyle w:val="text"/>
        <w:ind w:firstLine="720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FB5539">
        <w:rPr>
          <w:rFonts w:ascii="Times New Roman" w:hAnsi="Times New Roman"/>
          <w:i/>
          <w:iCs/>
          <w:noProof/>
          <w:sz w:val="20"/>
          <w:szCs w:val="20"/>
        </w:rPr>
        <w:t xml:space="preserve"> </w:t>
      </w:r>
      <w:r w:rsidR="00FB5539" w:rsidRPr="00FB5539">
        <w:rPr>
          <w:rFonts w:ascii="Times New Roman" w:hAnsi="Times New Roman"/>
          <w:sz w:val="20"/>
          <w:szCs w:val="20"/>
          <w:lang w:val="sr-Cyrl-CS"/>
        </w:rPr>
        <w:t>У саставу Школе су издвојена одељења у Узвећу и М. Метковићу, која немају својство правног лица</w:t>
      </w:r>
    </w:p>
    <w:p w:rsidR="00B26B12" w:rsidRPr="00FB5539" w:rsidRDefault="00B26B12" w:rsidP="00FB5539">
      <w:pPr>
        <w:rPr>
          <w:rFonts w:ascii="Times New Roman" w:hAnsi="Times New Roman" w:cs="Times New Roman"/>
          <w:noProof/>
          <w:sz w:val="20"/>
          <w:szCs w:val="20"/>
        </w:rPr>
      </w:pP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6 </w:t>
      </w:r>
    </w:p>
    <w:p w:rsidR="00FB5539" w:rsidRDefault="00FB5539" w:rsidP="00FB5539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sz w:val="20"/>
          <w:szCs w:val="20"/>
          <w:lang w:val="sr-Cyrl-CS"/>
        </w:rPr>
      </w:pPr>
      <w:r w:rsidRPr="00FB5539">
        <w:rPr>
          <w:rFonts w:ascii="Times New Roman" w:hAnsi="Times New Roman" w:cs="Times New Roman"/>
          <w:sz w:val="20"/>
          <w:szCs w:val="20"/>
          <w:lang w:val="sr-Cyrl-CS"/>
        </w:rPr>
        <w:t>Школа је уписана у судски регистар  Трговинског суда у Ваљеву, решењем  Фи.бр.1148/01 од 06.12.2001.г, -  регистрациони лист број 5-151-00.</w:t>
      </w:r>
    </w:p>
    <w:p w:rsidR="00E34584" w:rsidRDefault="00E34584" w:rsidP="00E34584">
      <w:pPr>
        <w:pStyle w:val="text"/>
        <w:spacing w:before="0" w:after="0"/>
        <w:ind w:firstLine="720"/>
        <w:rPr>
          <w:rFonts w:ascii="Times New Roman" w:hAnsi="Times New Roman"/>
          <w:bCs/>
          <w:color w:val="000000"/>
          <w:sz w:val="20"/>
          <w:szCs w:val="20"/>
          <w:lang w:val="sr-Cyrl-CS"/>
        </w:rPr>
      </w:pPr>
      <w:r>
        <w:rPr>
          <w:rFonts w:ascii="Times New Roman" w:hAnsi="Times New Roman"/>
          <w:bCs/>
          <w:color w:val="000000"/>
          <w:sz w:val="20"/>
          <w:szCs w:val="20"/>
          <w:lang w:val="sr-Cyrl-CS"/>
        </w:rPr>
        <w:t>Школа има свој жиро рачун број 840-347660-92, а може имати и рачун за посебне намене, код Управе за трезор, и то:</w:t>
      </w:r>
    </w:p>
    <w:p w:rsidR="00E34584" w:rsidRPr="00CF1673" w:rsidRDefault="00E34584" w:rsidP="00CF1673">
      <w:pPr>
        <w:pStyle w:val="text"/>
        <w:numPr>
          <w:ilvl w:val="0"/>
          <w:numId w:val="28"/>
        </w:numPr>
        <w:spacing w:before="0" w:after="0"/>
        <w:rPr>
          <w:rFonts w:ascii="Times New Roman" w:hAnsi="Times New Roman"/>
          <w:bCs/>
          <w:sz w:val="20"/>
          <w:szCs w:val="20"/>
          <w:lang w:val="sr-Cyrl-CS"/>
        </w:rPr>
      </w:pPr>
      <w:r w:rsidRPr="00CF1673">
        <w:rPr>
          <w:rFonts w:ascii="Times New Roman" w:hAnsi="Times New Roman"/>
          <w:bCs/>
          <w:sz w:val="20"/>
          <w:szCs w:val="20"/>
          <w:lang w:val="sr-Cyrl-CS"/>
        </w:rPr>
        <w:t>840-347666-74</w:t>
      </w:r>
    </w:p>
    <w:p w:rsidR="00CF1673" w:rsidRPr="00CF1673" w:rsidRDefault="00E34584" w:rsidP="00CF1673">
      <w:pPr>
        <w:pStyle w:val="text"/>
        <w:numPr>
          <w:ilvl w:val="0"/>
          <w:numId w:val="28"/>
        </w:numPr>
        <w:spacing w:before="0" w:after="0"/>
        <w:rPr>
          <w:rFonts w:ascii="Times New Roman" w:hAnsi="Times New Roman"/>
          <w:bCs/>
          <w:sz w:val="20"/>
          <w:szCs w:val="20"/>
          <w:lang w:val="sr-Cyrl-CS"/>
        </w:rPr>
      </w:pPr>
      <w:r w:rsidRPr="00CF1673">
        <w:rPr>
          <w:rFonts w:ascii="Times New Roman" w:hAnsi="Times New Roman"/>
          <w:bCs/>
          <w:sz w:val="20"/>
          <w:szCs w:val="20"/>
          <w:lang w:val="sr-Cyrl-CS"/>
        </w:rPr>
        <w:t>840-</w:t>
      </w:r>
      <w:r w:rsidR="00CF1673" w:rsidRPr="00CF1673">
        <w:rPr>
          <w:rFonts w:ascii="Times New Roman" w:hAnsi="Times New Roman"/>
          <w:bCs/>
          <w:sz w:val="20"/>
          <w:szCs w:val="20"/>
          <w:lang w:val="sr-Cyrl-CS"/>
        </w:rPr>
        <w:t>926760-62</w:t>
      </w:r>
    </w:p>
    <w:p w:rsidR="00E34584" w:rsidRPr="00CF1673" w:rsidRDefault="00E34584" w:rsidP="00CF1673">
      <w:pPr>
        <w:pStyle w:val="text"/>
        <w:numPr>
          <w:ilvl w:val="0"/>
          <w:numId w:val="28"/>
        </w:numPr>
        <w:spacing w:before="0" w:after="0"/>
        <w:rPr>
          <w:rFonts w:ascii="Times New Roman" w:hAnsi="Times New Roman"/>
          <w:bCs/>
          <w:sz w:val="20"/>
          <w:szCs w:val="20"/>
          <w:lang w:val="sr-Cyrl-CS"/>
        </w:rPr>
      </w:pPr>
      <w:r w:rsidRPr="00CF1673">
        <w:rPr>
          <w:rFonts w:ascii="Times New Roman" w:hAnsi="Times New Roman"/>
          <w:bCs/>
          <w:sz w:val="20"/>
          <w:szCs w:val="20"/>
          <w:lang w:val="sr-Cyrl-CS"/>
        </w:rPr>
        <w:t>840-</w:t>
      </w:r>
      <w:r w:rsidR="00CF1673" w:rsidRPr="00CF1673">
        <w:rPr>
          <w:rFonts w:ascii="Times New Roman" w:hAnsi="Times New Roman"/>
          <w:bCs/>
          <w:sz w:val="20"/>
          <w:szCs w:val="20"/>
          <w:lang w:val="sr-Cyrl-CS"/>
        </w:rPr>
        <w:t>1004760-26</w:t>
      </w:r>
    </w:p>
    <w:p w:rsidR="00E34584" w:rsidRPr="00CF1673" w:rsidRDefault="00E34584" w:rsidP="00CF1673">
      <w:pPr>
        <w:pStyle w:val="text"/>
        <w:numPr>
          <w:ilvl w:val="0"/>
          <w:numId w:val="28"/>
        </w:numPr>
        <w:spacing w:before="0" w:after="0"/>
        <w:rPr>
          <w:rFonts w:ascii="Times New Roman" w:hAnsi="Times New Roman"/>
          <w:bCs/>
          <w:sz w:val="20"/>
          <w:szCs w:val="20"/>
          <w:lang w:val="sr-Cyrl-CS"/>
        </w:rPr>
      </w:pPr>
      <w:r w:rsidRPr="00CF1673">
        <w:rPr>
          <w:rFonts w:ascii="Times New Roman" w:hAnsi="Times New Roman"/>
          <w:bCs/>
          <w:sz w:val="20"/>
          <w:szCs w:val="20"/>
          <w:lang w:val="sr-Cyrl-CS"/>
        </w:rPr>
        <w:t>840-</w:t>
      </w:r>
      <w:r w:rsidR="00CF1673" w:rsidRPr="00CF1673">
        <w:rPr>
          <w:rFonts w:ascii="Times New Roman" w:hAnsi="Times New Roman"/>
          <w:bCs/>
          <w:sz w:val="20"/>
          <w:szCs w:val="20"/>
          <w:lang w:val="sr-Cyrl-CS"/>
        </w:rPr>
        <w:t>3472760-36</w:t>
      </w:r>
    </w:p>
    <w:p w:rsidR="00CF1673" w:rsidRPr="00CF1673" w:rsidRDefault="00CF1673" w:rsidP="00CF1673">
      <w:pPr>
        <w:pStyle w:val="text"/>
        <w:numPr>
          <w:ilvl w:val="0"/>
          <w:numId w:val="28"/>
        </w:numPr>
        <w:spacing w:before="0" w:after="0"/>
        <w:rPr>
          <w:rFonts w:ascii="Times New Roman" w:hAnsi="Times New Roman"/>
          <w:bCs/>
          <w:sz w:val="20"/>
          <w:szCs w:val="20"/>
          <w:lang w:val="sr-Cyrl-CS"/>
        </w:rPr>
      </w:pPr>
      <w:r w:rsidRPr="00CF1673">
        <w:rPr>
          <w:rFonts w:ascii="Times New Roman" w:hAnsi="Times New Roman"/>
          <w:bCs/>
          <w:sz w:val="20"/>
          <w:szCs w:val="20"/>
          <w:lang w:val="sr-Cyrl-CS"/>
        </w:rPr>
        <w:t>840-347860-74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Печати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штамбиљи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7 </w:t>
      </w:r>
    </w:p>
    <w:p w:rsidR="00BA1D55" w:rsidRPr="00BA1D55" w:rsidRDefault="00BA1D55" w:rsidP="00BA1D55">
      <w:pPr>
        <w:pStyle w:val="text"/>
        <w:ind w:firstLine="708"/>
        <w:jc w:val="left"/>
        <w:rPr>
          <w:rFonts w:ascii="Times New Roman" w:hAnsi="Times New Roman"/>
          <w:sz w:val="20"/>
          <w:szCs w:val="20"/>
        </w:rPr>
      </w:pPr>
      <w:r w:rsidRPr="00BA1D55">
        <w:rPr>
          <w:rFonts w:ascii="Times New Roman" w:hAnsi="Times New Roman"/>
          <w:sz w:val="20"/>
          <w:szCs w:val="20"/>
          <w:lang w:val="ru-RU"/>
        </w:rPr>
        <w:t xml:space="preserve">Школа у свом раду користи: </w:t>
      </w:r>
    </w:p>
    <w:p w:rsidR="00BA1D55" w:rsidRPr="00BA1D55" w:rsidRDefault="00BA1D55" w:rsidP="00BA1D5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 w:rsidRPr="00BA1D5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>велик</w:t>
      </w:r>
      <w:r w:rsidRPr="00BA1D55">
        <w:rPr>
          <w:rFonts w:ascii="Times New Roman" w:hAnsi="Times New Roman" w:cs="Times New Roman"/>
          <w:sz w:val="20"/>
          <w:szCs w:val="20"/>
          <w:lang w:val="sr-Latn-CS"/>
        </w:rPr>
        <w:t>и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 xml:space="preserve"> печат</w:t>
      </w:r>
      <w:r w:rsidRPr="00BA1D5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BA1D55" w:rsidRPr="00BA1D55" w:rsidRDefault="00BA1D55" w:rsidP="00BA1D5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  <w:lang w:val="ru-RU"/>
        </w:rPr>
      </w:pPr>
      <w:r w:rsidRPr="00BA1D55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 xml:space="preserve"> мали печат</w:t>
      </w:r>
      <w:r w:rsidRPr="00BA1D5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BA1D55" w:rsidRPr="00BA1D55" w:rsidRDefault="00BA1D55" w:rsidP="00BA1D5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BA1D55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>штамбиљ</w:t>
      </w:r>
      <w:r w:rsidRPr="00BA1D5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A1D55" w:rsidRPr="00BA1D55" w:rsidRDefault="00BA1D55" w:rsidP="00BA1D5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>Велики</w:t>
      </w:r>
      <w:r w:rsidRPr="00BA1D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>печат школе је округлог облика, пречника 32 мм, са кружно исписаним текстом на српском језику, ћириличним писмом</w:t>
      </w:r>
      <w:r w:rsidRPr="00BA1D5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BA1D55" w:rsidRPr="00BA1D55" w:rsidRDefault="00BA1D55" w:rsidP="00BA1D5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 xml:space="preserve">У спољном кругу великог печата исписује се назив Републике Србије. </w:t>
      </w:r>
    </w:p>
    <w:p w:rsidR="00BA1D55" w:rsidRPr="00BA1D55" w:rsidRDefault="00BA1D55" w:rsidP="00BA1D5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 xml:space="preserve">У следећем унутрашњем кругу исписује се назив школе : Основна школа  „ Цветин Бркић “. </w:t>
      </w:r>
    </w:p>
    <w:p w:rsidR="00BA1D55" w:rsidRPr="00BA1D55" w:rsidRDefault="00BA1D55" w:rsidP="00BA1D5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>У дну печата исписује се седиште Школе.</w:t>
      </w:r>
    </w:p>
    <w:p w:rsidR="00BA1D55" w:rsidRPr="00BA1D55" w:rsidRDefault="00BA1D55" w:rsidP="00BA1D5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 xml:space="preserve">У средини печата је грб Републике Србије. </w:t>
      </w:r>
    </w:p>
    <w:p w:rsidR="00BA1D55" w:rsidRPr="00BA1D55" w:rsidRDefault="00BA1D55" w:rsidP="00990A3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>Решењем Министарства за државну управу и локалну самоуправу бр. 130-031-05-574/2008-03 од 19.12.2008. године Школа је добила сагласност на садржину и изглед печата. Датум почетка употребе је 30.12.2008. године.</w:t>
      </w:r>
    </w:p>
    <w:p w:rsidR="00BA1D55" w:rsidRPr="00BA1D55" w:rsidRDefault="00BA1D55" w:rsidP="00CA5FAE">
      <w:pPr>
        <w:shd w:val="clear" w:color="auto" w:fill="FFFFFF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CA5FAE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>Великим печатом се оверава веродостојност јавне исправе коју издаје школа и то: сведочанство о завршеном основном образовању и васпитању, сведочанство о завршеном појединачном разреду, ђачка књижица, преводница, уверење о положеном испиту из страног језика</w:t>
      </w:r>
      <w:r w:rsidRPr="00BA1D55"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</w:p>
    <w:p w:rsidR="00BA1D55" w:rsidRPr="00BA1D55" w:rsidRDefault="00BA1D55" w:rsidP="002955D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>Великим печатом се оверавају општи акти школе, одлуке директора</w:t>
      </w:r>
      <w:r w:rsidRPr="00BA1D55">
        <w:rPr>
          <w:rFonts w:ascii="Times New Roman" w:hAnsi="Times New Roman" w:cs="Times New Roman"/>
          <w:sz w:val="20"/>
          <w:szCs w:val="20"/>
        </w:rPr>
        <w:t xml:space="preserve"> 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>школе, школског одбора као и записници са седница наставничког већа, школског одбора, савета родитеља, других стручних органа, тимова и педагошког колегијума, потврде, уверења и други акти школе.</w:t>
      </w:r>
    </w:p>
    <w:p w:rsidR="00BA1D55" w:rsidRPr="00BA1D55" w:rsidRDefault="00BA1D55" w:rsidP="00CA5FAE">
      <w:pPr>
        <w:shd w:val="clear" w:color="auto" w:fill="FFFFFF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>Изглед великог печата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BA1D55" w:rsidRPr="00BA1D55" w:rsidTr="00CA5FAE">
        <w:trPr>
          <w:trHeight w:val="21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55" w:rsidRPr="00BA1D55" w:rsidRDefault="00BA1D55" w:rsidP="004656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BA1D55" w:rsidRPr="00BA1D55" w:rsidRDefault="00BA1D55" w:rsidP="004656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BA1D55" w:rsidRPr="00BA1D55" w:rsidRDefault="00BA1D55" w:rsidP="004656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BA1D55" w:rsidRPr="00BA1D55" w:rsidRDefault="00BA1D55" w:rsidP="004656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BA1D55" w:rsidRPr="00BA1D55" w:rsidRDefault="00BA1D55" w:rsidP="0046569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BA1D55" w:rsidRDefault="00BA1D55" w:rsidP="00BA1D5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lastRenderedPageBreak/>
        <w:t xml:space="preserve">            </w:t>
      </w:r>
    </w:p>
    <w:p w:rsidR="00BA1D55" w:rsidRPr="00BA1D55" w:rsidRDefault="00BA1D55" w:rsidP="00BA1D5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 xml:space="preserve"> Школа има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2 мала 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 xml:space="preserve"> печат</w:t>
      </w:r>
      <w:r>
        <w:rPr>
          <w:rFonts w:ascii="Times New Roman" w:hAnsi="Times New Roman" w:cs="Times New Roman"/>
          <w:sz w:val="20"/>
          <w:szCs w:val="20"/>
          <w:lang w:val="sr-Cyrl-CS"/>
        </w:rPr>
        <w:t>а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 xml:space="preserve"> округлог облика, пречника 24 мм, са кружно исписаним текстом на српском језику, ћириличним писмом, који гласи: у спољном кругу печата Република Србија, у следећем унутрашњем кругу Основна школа «Цветин Бркић» а у средини Глушци ( у даљем тексту: мали печат). Мали печат је у употреби од 12.12.2008. године.</w:t>
      </w:r>
    </w:p>
    <w:p w:rsidR="00BA1D55" w:rsidRPr="00BA1D55" w:rsidRDefault="00BA1D55" w:rsidP="00DE3B7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П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>ечат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са ознаком I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 xml:space="preserve"> се у правном промету употребљава за оверу финансијско- рачу</w:t>
      </w:r>
      <w:r>
        <w:rPr>
          <w:rFonts w:ascii="Times New Roman" w:hAnsi="Times New Roman" w:cs="Times New Roman"/>
          <w:sz w:val="20"/>
          <w:szCs w:val="20"/>
          <w:lang w:val="sr-Cyrl-CS"/>
        </w:rPr>
        <w:t>новодствене документације школе</w:t>
      </w:r>
      <w:r>
        <w:rPr>
          <w:rFonts w:ascii="Times New Roman" w:hAnsi="Times New Roman" w:cs="Times New Roman"/>
          <w:sz w:val="20"/>
          <w:szCs w:val="20"/>
        </w:rPr>
        <w:t xml:space="preserve"> а са ознаком II за оверу  пријема препоручених  пошиљки.</w:t>
      </w:r>
    </w:p>
    <w:p w:rsidR="00BA1D55" w:rsidRDefault="00BA1D55" w:rsidP="00BA1D55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>Изглед мал</w:t>
      </w:r>
      <w:r w:rsidRPr="00BA1D55">
        <w:rPr>
          <w:rFonts w:ascii="Times New Roman" w:hAnsi="Times New Roman" w:cs="Times New Roman"/>
          <w:sz w:val="20"/>
          <w:szCs w:val="20"/>
        </w:rPr>
        <w:t xml:space="preserve">их </w:t>
      </w:r>
      <w:r w:rsidRPr="00BA1D55">
        <w:rPr>
          <w:rFonts w:ascii="Times New Roman" w:hAnsi="Times New Roman" w:cs="Times New Roman"/>
          <w:sz w:val="20"/>
          <w:szCs w:val="20"/>
          <w:lang w:val="sr-Cyrl-CS"/>
        </w:rPr>
        <w:t>печата</w:t>
      </w:r>
    </w:p>
    <w:p w:rsidR="00CA5FAE" w:rsidRDefault="00CA5FAE" w:rsidP="00BA1D55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7"/>
      </w:tblGrid>
      <w:tr w:rsidR="00CA5FAE" w:rsidRPr="00BA1D55" w:rsidTr="00CA5FAE">
        <w:trPr>
          <w:trHeight w:val="2256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AE" w:rsidRPr="00CA5FAE" w:rsidRDefault="00CA5FAE" w:rsidP="00E377E9">
            <w:pPr>
              <w:shd w:val="clear" w:color="auto" w:fill="FFFFFF"/>
              <w:jc w:val="both"/>
              <w:rPr>
                <w:lang w:val="sr-Cyrl-CS"/>
              </w:rPr>
            </w:pPr>
          </w:p>
          <w:p w:rsidR="00CA5FAE" w:rsidRPr="00CA5FAE" w:rsidRDefault="00CA5FAE" w:rsidP="00E377E9">
            <w:pPr>
              <w:shd w:val="clear" w:color="auto" w:fill="FFFFFF"/>
              <w:jc w:val="both"/>
              <w:rPr>
                <w:lang w:val="sr-Cyrl-CS"/>
              </w:rPr>
            </w:pPr>
          </w:p>
          <w:p w:rsidR="00CA5FAE" w:rsidRPr="00CA5FAE" w:rsidRDefault="00CA5FAE" w:rsidP="00E377E9">
            <w:pPr>
              <w:shd w:val="clear" w:color="auto" w:fill="FFFFFF"/>
              <w:jc w:val="both"/>
              <w:rPr>
                <w:lang w:val="sr-Cyrl-CS"/>
              </w:rPr>
            </w:pPr>
          </w:p>
          <w:p w:rsidR="00CA5FAE" w:rsidRPr="00CA5FAE" w:rsidRDefault="00CA5FAE" w:rsidP="00E377E9">
            <w:pPr>
              <w:shd w:val="clear" w:color="auto" w:fill="FFFFFF"/>
              <w:jc w:val="both"/>
              <w:rPr>
                <w:lang w:val="sr-Cyrl-CS"/>
              </w:rPr>
            </w:pPr>
          </w:p>
          <w:p w:rsidR="00CA5FAE" w:rsidRPr="00CA5FAE" w:rsidRDefault="00CA5FAE" w:rsidP="00E377E9">
            <w:pPr>
              <w:shd w:val="clear" w:color="auto" w:fill="FFFFFF"/>
              <w:jc w:val="both"/>
              <w:rPr>
                <w:lang w:val="sr-Cyrl-CS"/>
              </w:rPr>
            </w:pPr>
          </w:p>
        </w:tc>
      </w:tr>
    </w:tbl>
    <w:p w:rsidR="00BA1D55" w:rsidRDefault="00BA1D55" w:rsidP="00BA1D5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:rsidR="00BA1D55" w:rsidRPr="00BA1D55" w:rsidRDefault="00BA1D55" w:rsidP="00BA1D55">
      <w:pPr>
        <w:shd w:val="clear" w:color="auto" w:fill="FFFFFF"/>
        <w:ind w:firstLine="708"/>
        <w:rPr>
          <w:rFonts w:ascii="Times New Roman" w:hAnsi="Times New Roman" w:cs="Times New Roman"/>
          <w:sz w:val="20"/>
          <w:szCs w:val="20"/>
          <w:lang w:val="sr-Cyrl-CS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>Штамбиљ за пријем и експедицију поште је правоугаоног облика величине 40 х 62 мм, са водоравно исписаним текстом на српском језику ћириличним писмом; Република Србија, Основна школа ''Цветин Бркић'', број________, датум__________,Глушци.</w:t>
      </w:r>
    </w:p>
    <w:p w:rsidR="00BA1D55" w:rsidRDefault="00BA1D55" w:rsidP="00BA1D55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BA1D55">
        <w:rPr>
          <w:rFonts w:ascii="Times New Roman" w:hAnsi="Times New Roman" w:cs="Times New Roman"/>
          <w:sz w:val="20"/>
          <w:szCs w:val="20"/>
          <w:lang w:val="sr-Cyrl-CS"/>
        </w:rPr>
        <w:t>Изглед штамбиља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CA5FAE" w:rsidRPr="00BA1D55" w:rsidTr="00E377E9">
        <w:trPr>
          <w:trHeight w:val="21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AE" w:rsidRPr="00BA1D55" w:rsidRDefault="00CA5FAE" w:rsidP="00E377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A5FAE" w:rsidRPr="00BA1D55" w:rsidRDefault="00CA5FAE" w:rsidP="00E377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A5FAE" w:rsidRPr="00BA1D55" w:rsidRDefault="00CA5FAE" w:rsidP="00E377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A5FAE" w:rsidRPr="00BA1D55" w:rsidRDefault="00CA5FAE" w:rsidP="00E377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A5FAE" w:rsidRDefault="00CA5FAE" w:rsidP="00E377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FAE" w:rsidRPr="00CA5FAE" w:rsidRDefault="00CA5FAE" w:rsidP="00E377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FAE" w:rsidRDefault="00CA5FAE" w:rsidP="00BA1D55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8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издавање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руковање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чување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печата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пренети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овлашћење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чување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печата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секретару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шефу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рачуноводства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чување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великог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печата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грбом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малог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печата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редним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E3B7D">
        <w:rPr>
          <w:rFonts w:ascii="Times New Roman" w:hAnsi="Times New Roman" w:cs="Times New Roman"/>
          <w:noProof/>
          <w:sz w:val="20"/>
          <w:szCs w:val="20"/>
        </w:rPr>
        <w:t>II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штамбиља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одговорни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секретар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чување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печата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редним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E3B7D">
        <w:rPr>
          <w:rFonts w:ascii="Times New Roman" w:hAnsi="Times New Roman" w:cs="Times New Roman"/>
          <w:noProof/>
          <w:sz w:val="20"/>
          <w:szCs w:val="20"/>
        </w:rPr>
        <w:t>I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шеф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рачуноводства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ED4823" w:rsidRDefault="00ED4823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9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делатност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српском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трајању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користе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знаковни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посебно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писмо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техничка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знаковном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помоћу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Заступање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представљање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10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заступа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оквиру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овлашћења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пуномоћје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заступање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одређеним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случају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привремене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одсутности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спречености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пренети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овлашћења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замењивати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обиму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Такво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овлашћење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уколико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могућности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заменика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03274C" w:rsidRPr="0003274C" w:rsidRDefault="0003274C" w:rsidP="0003274C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3274C">
        <w:rPr>
          <w:rFonts w:ascii="Times New Roman" w:hAnsi="Times New Roman" w:cs="Times New Roman"/>
          <w:b/>
          <w:sz w:val="20"/>
          <w:szCs w:val="20"/>
          <w:lang w:val="ru-RU"/>
        </w:rPr>
        <w:t>Статусне промене и промене назива и седишта установе</w:t>
      </w:r>
    </w:p>
    <w:p w:rsidR="0003274C" w:rsidRPr="0003274C" w:rsidRDefault="0003274C" w:rsidP="0003274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3274C">
        <w:rPr>
          <w:rFonts w:ascii="Times New Roman" w:hAnsi="Times New Roman" w:cs="Times New Roman"/>
          <w:b/>
          <w:bCs/>
          <w:sz w:val="20"/>
          <w:szCs w:val="20"/>
          <w:lang w:val="ru-RU"/>
        </w:rPr>
        <w:t>Члан 11</w:t>
      </w:r>
    </w:p>
    <w:p w:rsidR="0003274C" w:rsidRPr="0003274C" w:rsidRDefault="0003274C" w:rsidP="0003274C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03274C">
        <w:rPr>
          <w:rFonts w:ascii="Times New Roman" w:hAnsi="Times New Roman" w:cs="Times New Roman"/>
          <w:sz w:val="20"/>
          <w:szCs w:val="20"/>
          <w:lang w:val="sr-Cyrl-CS"/>
        </w:rPr>
        <w:t>Уписом у судски регистар установа стиче својство правног лица. У складу са актом о оснивању установа има свој назив и седиште као и делатност коју обавља.</w:t>
      </w:r>
    </w:p>
    <w:p w:rsidR="0003274C" w:rsidRPr="0003274C" w:rsidRDefault="0003274C" w:rsidP="0003274C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03274C">
        <w:rPr>
          <w:rFonts w:ascii="Times New Roman" w:hAnsi="Times New Roman" w:cs="Times New Roman"/>
          <w:sz w:val="20"/>
          <w:szCs w:val="20"/>
          <w:lang w:val="sr-Cyrl-CS"/>
        </w:rPr>
        <w:t xml:space="preserve">Установа може вршити статусне промене, промене назива или седишта у складу са </w:t>
      </w:r>
      <w:r>
        <w:rPr>
          <w:rFonts w:ascii="Times New Roman" w:hAnsi="Times New Roman" w:cs="Times New Roman"/>
          <w:sz w:val="20"/>
          <w:szCs w:val="20"/>
          <w:lang w:val="sr-Cyrl-CS"/>
        </w:rPr>
        <w:t>Законом о основама система образовања и васпитања.</w:t>
      </w:r>
    </w:p>
    <w:p w:rsidR="0003274C" w:rsidRPr="0003274C" w:rsidRDefault="0003274C" w:rsidP="000327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3274C">
        <w:rPr>
          <w:rFonts w:ascii="Times New Roman" w:hAnsi="Times New Roman" w:cs="Times New Roman"/>
          <w:sz w:val="20"/>
          <w:szCs w:val="20"/>
          <w:lang w:val="ru-RU"/>
        </w:rPr>
        <w:t>Одлуку о статусној промени установе доноси орган управљања, уз сагласност оснивача.</w:t>
      </w:r>
    </w:p>
    <w:p w:rsidR="0003274C" w:rsidRPr="0003274C" w:rsidRDefault="0003274C" w:rsidP="000327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3274C">
        <w:rPr>
          <w:rFonts w:ascii="Times New Roman" w:hAnsi="Times New Roman" w:cs="Times New Roman"/>
          <w:sz w:val="20"/>
          <w:szCs w:val="20"/>
          <w:lang w:val="ru-RU"/>
        </w:rPr>
        <w:t>Одлуку о промени назива или седишта установе доноси орган управљања, уз сагласност оснивача, а када је оснивач Република, аутономна покрајина или јединица локалне самоуправе, уз сагласност Министарства.</w:t>
      </w:r>
    </w:p>
    <w:p w:rsidR="0003274C" w:rsidRPr="0003274C" w:rsidRDefault="0003274C" w:rsidP="000327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3274C">
        <w:rPr>
          <w:rFonts w:ascii="Times New Roman" w:hAnsi="Times New Roman" w:cs="Times New Roman"/>
          <w:sz w:val="20"/>
          <w:szCs w:val="20"/>
          <w:lang w:val="ru-RU"/>
        </w:rPr>
        <w:t>Школа не може да врши статусне промене, промену назива или седишта у току наставне године.</w:t>
      </w:r>
    </w:p>
    <w:p w:rsidR="0003274C" w:rsidRPr="0003274C" w:rsidRDefault="0003274C" w:rsidP="0003274C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03274C">
        <w:rPr>
          <w:rFonts w:ascii="Times New Roman" w:hAnsi="Times New Roman" w:cs="Times New Roman"/>
          <w:sz w:val="20"/>
          <w:szCs w:val="20"/>
          <w:lang w:val="sr-Cyrl-CS"/>
        </w:rPr>
        <w:t>Школски одбор доноси:</w:t>
      </w:r>
    </w:p>
    <w:p w:rsidR="0003274C" w:rsidRPr="0003274C" w:rsidRDefault="0003274C" w:rsidP="0003274C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03274C" w:rsidRPr="0003274C" w:rsidRDefault="0003274C" w:rsidP="0003274C">
      <w:pPr>
        <w:numPr>
          <w:ilvl w:val="0"/>
          <w:numId w:val="43"/>
        </w:numPr>
        <w:tabs>
          <w:tab w:val="clear" w:pos="0"/>
          <w:tab w:val="num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Одлуку о статусној промени,</w:t>
      </w:r>
    </w:p>
    <w:p w:rsidR="0003274C" w:rsidRPr="0003274C" w:rsidRDefault="0003274C" w:rsidP="0003274C">
      <w:pPr>
        <w:numPr>
          <w:ilvl w:val="0"/>
          <w:numId w:val="43"/>
        </w:numPr>
        <w:tabs>
          <w:tab w:val="clear" w:pos="0"/>
          <w:tab w:val="num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 xml:space="preserve">Одлуку о промени назива и </w:t>
      </w:r>
    </w:p>
    <w:p w:rsidR="0003274C" w:rsidRPr="0003274C" w:rsidRDefault="0003274C" w:rsidP="0003274C">
      <w:pPr>
        <w:numPr>
          <w:ilvl w:val="0"/>
          <w:numId w:val="43"/>
        </w:numPr>
        <w:tabs>
          <w:tab w:val="clear" w:pos="0"/>
          <w:tab w:val="num" w:pos="2880"/>
        </w:tabs>
        <w:spacing w:after="0" w:line="240" w:lineRule="auto"/>
        <w:ind w:left="288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Одлуку о промени седишта</w:t>
      </w:r>
    </w:p>
    <w:p w:rsidR="0003274C" w:rsidRPr="0003274C" w:rsidRDefault="0003274C" w:rsidP="0003274C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03274C" w:rsidRPr="0003274C" w:rsidRDefault="0003274C" w:rsidP="0003274C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03274C" w:rsidRPr="0003274C" w:rsidRDefault="0003274C" w:rsidP="0003274C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 xml:space="preserve">уз сагласност </w:t>
      </w:r>
      <w:r w:rsidRPr="0003274C">
        <w:rPr>
          <w:rFonts w:ascii="Times New Roman" w:hAnsi="Times New Roman" w:cs="Times New Roman"/>
          <w:b/>
          <w:sz w:val="20"/>
          <w:szCs w:val="20"/>
          <w:lang w:val="sr-Cyrl-CS"/>
        </w:rPr>
        <w:t>оснивача</w:t>
      </w:r>
      <w:r w:rsidRPr="0003274C">
        <w:rPr>
          <w:rFonts w:ascii="Times New Roman" w:hAnsi="Times New Roman" w:cs="Times New Roman"/>
          <w:sz w:val="20"/>
          <w:szCs w:val="20"/>
          <w:lang w:val="sr-Cyrl-CS"/>
        </w:rPr>
        <w:t xml:space="preserve">, а када је у питању одлука о промени назива или седишта, када је оснивач Република Србија, аутономна покрајина или јединица локалне самоуправе уз </w:t>
      </w:r>
      <w:r w:rsidRPr="0003274C">
        <w:rPr>
          <w:rFonts w:ascii="Times New Roman" w:hAnsi="Times New Roman" w:cs="Times New Roman"/>
          <w:b/>
          <w:sz w:val="20"/>
          <w:szCs w:val="20"/>
          <w:lang w:val="sr-Cyrl-CS"/>
        </w:rPr>
        <w:t>сагласност министарства</w:t>
      </w:r>
      <w:r w:rsidRPr="0003274C">
        <w:rPr>
          <w:rFonts w:ascii="Times New Roman" w:hAnsi="Times New Roman" w:cs="Times New Roman"/>
          <w:sz w:val="20"/>
          <w:szCs w:val="20"/>
          <w:lang w:val="sr-Cyrl-CS"/>
        </w:rPr>
        <w:t xml:space="preserve"> надлежног за обављање послова из области образовања.</w:t>
      </w:r>
    </w:p>
    <w:p w:rsidR="0003274C" w:rsidRPr="0003274C" w:rsidRDefault="0003274C" w:rsidP="0003274C">
      <w:pPr>
        <w:shd w:val="clear" w:color="auto" w:fill="FFFFFF" w:themeFill="background1"/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Промена назива</w:t>
      </w:r>
    </w:p>
    <w:p w:rsidR="0003274C" w:rsidRPr="0003274C" w:rsidRDefault="0003274C" w:rsidP="0003274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b/>
          <w:bCs/>
          <w:sz w:val="20"/>
          <w:szCs w:val="20"/>
          <w:lang w:val="ru-RU"/>
        </w:rPr>
        <w:t>Члан 12</w:t>
      </w:r>
    </w:p>
    <w:p w:rsidR="0003274C" w:rsidRPr="0003274C" w:rsidRDefault="0003274C" w:rsidP="0003274C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>Процедур</w:t>
      </w:r>
      <w:r w:rsidRPr="0003274C">
        <w:rPr>
          <w:rFonts w:ascii="Times New Roman" w:hAnsi="Times New Roman" w:cs="Times New Roman"/>
          <w:bCs/>
          <w:sz w:val="20"/>
          <w:szCs w:val="20"/>
        </w:rPr>
        <w:t>a</w:t>
      </w: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промене назива установе:</w:t>
      </w:r>
    </w:p>
    <w:p w:rsidR="0003274C" w:rsidRPr="0003274C" w:rsidRDefault="0003274C" w:rsidP="0003274C">
      <w:pPr>
        <w:numPr>
          <w:ilvl w:val="0"/>
          <w:numId w:val="4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lastRenderedPageBreak/>
        <w:t>Покретач иницијативе за промену назива установе</w:t>
      </w:r>
      <w:r w:rsidRPr="0003274C">
        <w:rPr>
          <w:rFonts w:ascii="Times New Roman" w:hAnsi="Times New Roman" w:cs="Times New Roman"/>
          <w:bCs/>
          <w:sz w:val="20"/>
          <w:szCs w:val="20"/>
          <w:lang w:val="ru-RU"/>
        </w:rPr>
        <w:t>-</w:t>
      </w: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Наставничко веће</w:t>
      </w:r>
      <w:r w:rsidRPr="0003274C">
        <w:rPr>
          <w:rFonts w:ascii="Times New Roman" w:hAnsi="Times New Roman" w:cs="Times New Roman"/>
          <w:bCs/>
          <w:sz w:val="20"/>
          <w:szCs w:val="20"/>
          <w:lang w:val="ru-RU"/>
        </w:rPr>
        <w:t>;</w:t>
      </w:r>
    </w:p>
    <w:p w:rsidR="0003274C" w:rsidRPr="0003274C" w:rsidRDefault="0003274C" w:rsidP="0003274C">
      <w:pPr>
        <w:numPr>
          <w:ilvl w:val="0"/>
          <w:numId w:val="4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С</w:t>
      </w: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>авет родитеља и Ученички парламент дају мишљење о промени назива установе</w:t>
      </w:r>
      <w:r w:rsidRPr="0003274C">
        <w:rPr>
          <w:rFonts w:ascii="Times New Roman" w:hAnsi="Times New Roman" w:cs="Times New Roman"/>
          <w:bCs/>
          <w:sz w:val="20"/>
          <w:szCs w:val="20"/>
          <w:lang w:val="ru-RU"/>
        </w:rPr>
        <w:t>;</w:t>
      </w:r>
    </w:p>
    <w:p w:rsidR="0003274C" w:rsidRPr="0003274C" w:rsidRDefault="0003274C" w:rsidP="0003274C">
      <w:pPr>
        <w:numPr>
          <w:ilvl w:val="0"/>
          <w:numId w:val="4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Школски одбор</w:t>
      </w: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доноси одлуку о промени назива установе која мора бити образложена</w:t>
      </w:r>
      <w:r w:rsidRPr="0003274C">
        <w:rPr>
          <w:rFonts w:ascii="Times New Roman" w:hAnsi="Times New Roman" w:cs="Times New Roman"/>
          <w:bCs/>
          <w:sz w:val="20"/>
          <w:szCs w:val="20"/>
          <w:lang w:val="ru-RU"/>
        </w:rPr>
        <w:t>;</w:t>
      </w:r>
    </w:p>
    <w:p w:rsidR="0003274C" w:rsidRPr="0003274C" w:rsidRDefault="0003274C" w:rsidP="0003274C">
      <w:pPr>
        <w:numPr>
          <w:ilvl w:val="0"/>
          <w:numId w:val="4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О</w:t>
      </w: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>длука Школског одбора доставља се на сагласност оснивачу, а код установа чији је оснивач Република, аутономна покрајина или јединица локалне самоуправе на сагласност Министарству просвете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, науке и технолошког развоја</w:t>
      </w:r>
      <w:r w:rsidRPr="0003274C">
        <w:rPr>
          <w:rFonts w:ascii="Times New Roman" w:hAnsi="Times New Roman" w:cs="Times New Roman"/>
          <w:bCs/>
          <w:sz w:val="20"/>
          <w:szCs w:val="20"/>
          <w:lang w:val="ru-RU"/>
        </w:rPr>
        <w:t>;</w:t>
      </w:r>
    </w:p>
    <w:p w:rsidR="0003274C" w:rsidRPr="0003274C" w:rsidRDefault="0003274C" w:rsidP="0003274C">
      <w:pPr>
        <w:numPr>
          <w:ilvl w:val="0"/>
          <w:numId w:val="4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>Кад Министарство доносе решење о давању сагласности на промену назива установе, врши се упис у судски регистар</w:t>
      </w:r>
      <w:r w:rsidRPr="0003274C">
        <w:rPr>
          <w:rFonts w:ascii="Times New Roman" w:hAnsi="Times New Roman" w:cs="Times New Roman"/>
          <w:bCs/>
          <w:sz w:val="20"/>
          <w:szCs w:val="20"/>
          <w:lang w:val="ru-RU"/>
        </w:rPr>
        <w:t>;</w:t>
      </w:r>
    </w:p>
    <w:p w:rsidR="0003274C" w:rsidRPr="0003274C" w:rsidRDefault="0003274C" w:rsidP="0003274C">
      <w:pPr>
        <w:numPr>
          <w:ilvl w:val="0"/>
          <w:numId w:val="4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>Промена печата и штамбиља установе, промена општих аката</w:t>
      </w:r>
      <w:r w:rsidRPr="0003274C">
        <w:rPr>
          <w:rFonts w:ascii="Times New Roman" w:hAnsi="Times New Roman" w:cs="Times New Roman"/>
          <w:bCs/>
          <w:sz w:val="20"/>
          <w:szCs w:val="20"/>
          <w:lang w:val="ru-RU"/>
        </w:rPr>
        <w:t>;</w:t>
      </w:r>
    </w:p>
    <w:p w:rsidR="0003274C" w:rsidRPr="0003274C" w:rsidRDefault="0003274C" w:rsidP="0003274C">
      <w:pPr>
        <w:numPr>
          <w:ilvl w:val="0"/>
          <w:numId w:val="4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Не могу се вршити  промене назива установе у току наставне године</w:t>
      </w:r>
      <w:r w:rsidRPr="0003274C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03274C" w:rsidRPr="0003274C" w:rsidRDefault="0003274C" w:rsidP="0003274C">
      <w:pPr>
        <w:numPr>
          <w:ilvl w:val="0"/>
          <w:numId w:val="4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>П</w:t>
      </w:r>
      <w:r w:rsidRPr="0003274C">
        <w:rPr>
          <w:rFonts w:ascii="Times New Roman" w:hAnsi="Times New Roman" w:cs="Times New Roman"/>
          <w:sz w:val="20"/>
          <w:szCs w:val="20"/>
          <w:lang w:val="sr-Cyrl-CS"/>
        </w:rPr>
        <w:t>ромена се објављује</w:t>
      </w:r>
      <w:r w:rsidRPr="0003274C">
        <w:rPr>
          <w:rFonts w:ascii="Times New Roman" w:hAnsi="Times New Roman" w:cs="Times New Roman"/>
          <w:sz w:val="20"/>
          <w:szCs w:val="20"/>
          <w:lang w:val="ru-RU"/>
        </w:rPr>
        <w:t xml:space="preserve"> у Службеном гласнику РС.</w:t>
      </w:r>
    </w:p>
    <w:p w:rsidR="0003274C" w:rsidRPr="0003274C" w:rsidRDefault="0003274C" w:rsidP="0003274C">
      <w:pPr>
        <w:tabs>
          <w:tab w:val="left" w:pos="1440"/>
        </w:tabs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3274C" w:rsidRPr="0066255D" w:rsidRDefault="0003274C" w:rsidP="00ED4823">
      <w:pPr>
        <w:shd w:val="clear" w:color="auto" w:fill="FFFFFF" w:themeFill="background1"/>
        <w:tabs>
          <w:tab w:val="left" w:pos="1440"/>
        </w:tabs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6255D">
        <w:rPr>
          <w:rFonts w:ascii="Times New Roman" w:hAnsi="Times New Roman" w:cs="Times New Roman"/>
          <w:b/>
          <w:sz w:val="20"/>
          <w:szCs w:val="20"/>
          <w:lang w:val="sr-Cyrl-CS"/>
        </w:rPr>
        <w:t>Статусне промене и промене седишта</w:t>
      </w:r>
    </w:p>
    <w:p w:rsidR="0003274C" w:rsidRPr="0003274C" w:rsidRDefault="0003274C" w:rsidP="0003274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03274C">
        <w:rPr>
          <w:rFonts w:ascii="Times New Roman" w:hAnsi="Times New Roman" w:cs="Times New Roman"/>
          <w:b/>
          <w:bCs/>
          <w:sz w:val="20"/>
          <w:szCs w:val="20"/>
          <w:lang w:val="ru-RU"/>
        </w:rPr>
        <w:t>Члан 13</w:t>
      </w:r>
    </w:p>
    <w:p w:rsidR="0003274C" w:rsidRPr="0003274C" w:rsidRDefault="0003274C" w:rsidP="0003274C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ФАЗЕ ПОСТУПКА</w:t>
      </w:r>
    </w:p>
    <w:p w:rsidR="0003274C" w:rsidRPr="0003274C" w:rsidRDefault="0003274C" w:rsidP="0003274C">
      <w:pPr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Школски одбор доноси одлуку о промени седишта односно статусној промени;</w:t>
      </w:r>
    </w:p>
    <w:p w:rsidR="0003274C" w:rsidRPr="0003274C" w:rsidRDefault="0003274C" w:rsidP="0003274C">
      <w:pPr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Установа подноси захтев просветној инспекцији ради утврђивања испуњености услова из Закона – услови за обављање делатности установе;</w:t>
      </w:r>
    </w:p>
    <w:p w:rsidR="0003274C" w:rsidRPr="0003274C" w:rsidRDefault="0003274C" w:rsidP="0003274C">
      <w:pPr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 xml:space="preserve">Извештај просветног инспектора са </w:t>
      </w:r>
      <w:r w:rsidRPr="0003274C">
        <w:rPr>
          <w:rFonts w:ascii="Times New Roman" w:hAnsi="Times New Roman" w:cs="Times New Roman"/>
          <w:b/>
          <w:sz w:val="20"/>
          <w:szCs w:val="20"/>
          <w:lang w:val="sr-Cyrl-CS"/>
        </w:rPr>
        <w:t>одлуком о статусној промени</w:t>
      </w:r>
      <w:r w:rsidRPr="0003274C">
        <w:rPr>
          <w:rFonts w:ascii="Times New Roman" w:hAnsi="Times New Roman" w:cs="Times New Roman"/>
          <w:sz w:val="20"/>
          <w:szCs w:val="20"/>
          <w:lang w:val="sr-Cyrl-CS"/>
        </w:rPr>
        <w:t xml:space="preserve"> установа доставља на сагласност оснивачу;</w:t>
      </w:r>
    </w:p>
    <w:p w:rsidR="0003274C" w:rsidRPr="0003274C" w:rsidRDefault="0003274C" w:rsidP="0003274C">
      <w:pPr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 xml:space="preserve">Извештај просветног инспектора са </w:t>
      </w:r>
      <w:r w:rsidRPr="0003274C">
        <w:rPr>
          <w:rFonts w:ascii="Times New Roman" w:hAnsi="Times New Roman" w:cs="Times New Roman"/>
          <w:b/>
          <w:sz w:val="20"/>
          <w:szCs w:val="20"/>
          <w:lang w:val="sr-Cyrl-CS"/>
        </w:rPr>
        <w:t>одлуком о промени седишта</w:t>
      </w:r>
      <w:r w:rsidRPr="0003274C">
        <w:rPr>
          <w:rFonts w:ascii="Times New Roman" w:hAnsi="Times New Roman" w:cs="Times New Roman"/>
          <w:sz w:val="20"/>
          <w:szCs w:val="20"/>
          <w:lang w:val="sr-Cyrl-CS"/>
        </w:rPr>
        <w:t xml:space="preserve"> установа доставља на сагласност оснивачу, а када је оснивач Република, аутономна покрајина или јединица локалне самоуправе на сагласност Министарству просвете</w:t>
      </w:r>
      <w:r w:rsidR="00EB2C08">
        <w:rPr>
          <w:rFonts w:ascii="Times New Roman" w:hAnsi="Times New Roman" w:cs="Times New Roman"/>
          <w:sz w:val="20"/>
          <w:szCs w:val="20"/>
          <w:lang w:val="sr-Cyrl-CS"/>
        </w:rPr>
        <w:t>, науке и технолошког развоја</w:t>
      </w:r>
      <w:r w:rsidRPr="0003274C">
        <w:rPr>
          <w:rFonts w:ascii="Times New Roman" w:hAnsi="Times New Roman" w:cs="Times New Roman"/>
          <w:sz w:val="20"/>
          <w:szCs w:val="20"/>
          <w:lang w:val="sr-Cyrl-CS"/>
        </w:rPr>
        <w:t>;</w:t>
      </w:r>
    </w:p>
    <w:p w:rsidR="0003274C" w:rsidRPr="0003274C" w:rsidRDefault="0003274C" w:rsidP="0003274C">
      <w:pPr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>Кад Министарство доносе решење о давању сагласности на статусну промену, односно промену седишта установе, врши се упис у судски регистар;</w:t>
      </w:r>
    </w:p>
    <w:p w:rsidR="0003274C" w:rsidRPr="0003274C" w:rsidRDefault="0003274C" w:rsidP="0003274C">
      <w:pPr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bCs/>
          <w:sz w:val="20"/>
          <w:szCs w:val="20"/>
          <w:lang w:val="sr-Cyrl-CS"/>
        </w:rPr>
        <w:t>Промена печата и штамбиља установе, промена општих аката;</w:t>
      </w:r>
    </w:p>
    <w:p w:rsidR="0003274C" w:rsidRPr="0003274C" w:rsidRDefault="0003274C" w:rsidP="0003274C">
      <w:pPr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Прерастањем основне у средњу школу иста се уврштава у мрежу средњих школа – акт о мрежи средњих школа доноси Влада;</w:t>
      </w:r>
    </w:p>
    <w:p w:rsidR="0003274C" w:rsidRPr="0003274C" w:rsidRDefault="0003274C" w:rsidP="0003274C">
      <w:pPr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Не могу се вршити статусне промене или промене седишта у току наставне године;</w:t>
      </w:r>
    </w:p>
    <w:p w:rsidR="0003274C" w:rsidRPr="0003274C" w:rsidRDefault="0003274C" w:rsidP="0003274C">
      <w:pPr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Не могу се вршити статусне промене у установи у којој се спроводи оглед, за време трајања огледа;</w:t>
      </w:r>
    </w:p>
    <w:p w:rsidR="0003274C" w:rsidRPr="0003274C" w:rsidRDefault="0003274C" w:rsidP="0003274C">
      <w:pPr>
        <w:numPr>
          <w:ilvl w:val="0"/>
          <w:numId w:val="45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3274C">
        <w:rPr>
          <w:rFonts w:ascii="Times New Roman" w:hAnsi="Times New Roman" w:cs="Times New Roman"/>
          <w:sz w:val="20"/>
          <w:szCs w:val="20"/>
          <w:lang w:val="sr-Cyrl-CS"/>
        </w:rPr>
        <w:t>Промена се објављује у Службеном гласнику РС.</w:t>
      </w:r>
    </w:p>
    <w:p w:rsidR="0003274C" w:rsidRPr="0003274C" w:rsidRDefault="0003274C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II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Акти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</w:p>
    <w:p w:rsidR="00B26B12" w:rsidRPr="00EB2C0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14</w:t>
      </w:r>
    </w:p>
    <w:p w:rsidR="00B26B12" w:rsidRPr="00602528" w:rsidRDefault="00B26B12" w:rsidP="00EB2C08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донесе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период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стратешки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садржи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приоритете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носиоце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критеријуме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мерила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вредновање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планираних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значаја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B2C08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Развојни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извештаја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самовредновању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извештаја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остварености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стандарда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индикатора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квалитета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B2C08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сваке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четврте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B2C08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Годишњи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календаром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развојним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15. </w:t>
      </w:r>
      <w:r>
        <w:rPr>
          <w:rFonts w:ascii="Times New Roman" w:hAnsi="Times New Roman" w:cs="Times New Roman"/>
          <w:noProof/>
          <w:sz w:val="20"/>
          <w:szCs w:val="20"/>
        </w:rPr>
        <w:t>септембра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Годишњим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место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носиоци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B2C08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месечне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недељне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дневне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оперативне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ED4823" w:rsidRDefault="00ED4823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B26B12" w:rsidRPr="00EB2C0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15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Општи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>
        <w:rPr>
          <w:rFonts w:ascii="Times New Roman" w:hAnsi="Times New Roman" w:cs="Times New Roman"/>
          <w:noProof/>
          <w:sz w:val="20"/>
          <w:szCs w:val="20"/>
        </w:rPr>
        <w:t>статут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Статут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Други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сагласности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следеће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начину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безбедности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систематизацији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безбедности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здрављу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противпожарној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буџетског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рачуноводства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полагању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испита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донесе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DE3B7D" w:rsidRPr="00DE3B7D" w:rsidRDefault="00DE3B7D" w:rsidP="00104DE3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E3B7D">
        <w:rPr>
          <w:rFonts w:ascii="Times New Roman" w:hAnsi="Times New Roman" w:cs="Times New Roman"/>
          <w:sz w:val="20"/>
          <w:szCs w:val="20"/>
          <w:lang w:val="ru-RU"/>
        </w:rPr>
        <w:t>Такође школа доноси Акт о процени ризика у складу са прописима који регулишу област безбедност на раду.</w:t>
      </w:r>
    </w:p>
    <w:p w:rsidR="00B26B12" w:rsidRPr="00602528" w:rsidRDefault="00B26B12" w:rsidP="00104DE3">
      <w:pPr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Пословником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одбора</w:t>
      </w:r>
      <w:r w:rsidR="0031693C">
        <w:rPr>
          <w:rFonts w:ascii="Times New Roman" w:hAnsi="Times New Roman" w:cs="Times New Roman"/>
          <w:noProof/>
          <w:sz w:val="20"/>
          <w:szCs w:val="20"/>
        </w:rPr>
        <w:t>,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="0031693C" w:rsidRPr="0031693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1693C">
        <w:rPr>
          <w:rFonts w:ascii="Times New Roman" w:hAnsi="Times New Roman" w:cs="Times New Roman"/>
          <w:noProof/>
          <w:sz w:val="20"/>
          <w:szCs w:val="20"/>
        </w:rPr>
        <w:t>и ученичког парламента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Пословник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B2C0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16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Статут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објављује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огласној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табли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обезбеђује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доступност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синдикалној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Измене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допуне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доношење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Статут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ступају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снагу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осмог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објављивања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огласној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табли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Аутентично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тумачење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одредаба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Правилник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систематизацији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сагласност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годишњи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-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III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Делатност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17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Основна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делатност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делатност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оквиру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самостално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делатност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завршетка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фондом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Основно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одвија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трајању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циклуса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циклус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обухвата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I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IV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Други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циклус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обухвата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V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VIII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ED4823" w:rsidRDefault="00ED4823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ED4823" w:rsidRDefault="00ED4823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ED4823" w:rsidRDefault="00ED4823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Школски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EB2C0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18</w:t>
      </w:r>
    </w:p>
    <w:p w:rsidR="00B26B12" w:rsidRPr="00602528" w:rsidRDefault="00B26B12" w:rsidP="00E56D6C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документ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56D6C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припремају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садржи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циљеве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наставни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изборних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допунске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додатне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културних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спортских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насиља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злостављања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занемаривања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превенције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ризичног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слободних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професионалне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оријентације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здравствене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социјалне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животне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локалном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самоуправом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породицом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излета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екскурзија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природи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библиотеке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утичу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56D6C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Прилог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индивидуални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индивидуалном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реализује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факултативни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његов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саставни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Саставни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безбедности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56D6C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оквиру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децу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познају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српски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реализује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стицање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елементарних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српског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B2C0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19</w:t>
      </w:r>
    </w:p>
    <w:p w:rsidR="00B26B12" w:rsidRPr="00602528" w:rsidRDefault="00B26B12" w:rsidP="00E56D6C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четврте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56D6C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ученички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парламент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министарство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сагласност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планирана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материјална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56D6C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објављује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огласној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табли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најкасније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месеца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почетка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примењивати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B2C08" w:rsidRDefault="00B26B12" w:rsidP="008D5D84">
      <w:pPr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20</w:t>
      </w:r>
    </w:p>
    <w:p w:rsidR="00B26B12" w:rsidRPr="00602528" w:rsidRDefault="00B26B12" w:rsidP="00E56D6C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услед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социјалне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ускраћености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сметњи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инвалидитета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разлога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додатна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подршка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установа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обезбеђује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отклањање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физичких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комуникацијских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препрека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индивидуални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56D6C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Индивидуални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>
        <w:rPr>
          <w:rFonts w:ascii="Times New Roman" w:hAnsi="Times New Roman" w:cs="Times New Roman"/>
          <w:noProof/>
          <w:sz w:val="20"/>
          <w:szCs w:val="20"/>
        </w:rPr>
        <w:t>даље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>
        <w:rPr>
          <w:rFonts w:ascii="Times New Roman" w:hAnsi="Times New Roman" w:cs="Times New Roman"/>
          <w:noProof/>
          <w:sz w:val="20"/>
          <w:szCs w:val="20"/>
        </w:rPr>
        <w:t>ИОП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документ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планира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додатна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подршка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одређено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способностима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могућностима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E56D6C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Индивидуални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педагошки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колегијум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инклузивно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ближим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упутствима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индивидуални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његову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вредновање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IV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Облици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21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DE3B7D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Основни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зависно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узраста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циклуса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примењује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B2C0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22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E3B7D">
        <w:rPr>
          <w:rFonts w:ascii="Times New Roman" w:hAnsi="Times New Roman" w:cs="Times New Roman"/>
          <w:noProof/>
          <w:sz w:val="20"/>
          <w:szCs w:val="20"/>
        </w:rPr>
        <w:t xml:space="preserve">може </w:t>
      </w:r>
      <w:r>
        <w:rPr>
          <w:rFonts w:ascii="Times New Roman" w:hAnsi="Times New Roman" w:cs="Times New Roman"/>
          <w:noProof/>
          <w:sz w:val="20"/>
          <w:szCs w:val="20"/>
        </w:rPr>
        <w:t>организ</w:t>
      </w:r>
      <w:r w:rsidR="00DE3B7D">
        <w:rPr>
          <w:rFonts w:ascii="Times New Roman" w:hAnsi="Times New Roman" w:cs="Times New Roman"/>
          <w:noProof/>
          <w:sz w:val="20"/>
          <w:szCs w:val="20"/>
        </w:rPr>
        <w:t>овати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продужени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боравак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млађих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чиме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омогућава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надзором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обнављају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градиво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домаће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задатке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рекреирају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нису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lastRenderedPageBreak/>
        <w:t>часовима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редовне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интересовање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просторне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кадровске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могућности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сагласност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овај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организовати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целодневну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сагласност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условима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1.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уколико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донесу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такву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Годишњим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организовати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23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7418D9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24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изводи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истог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организовати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групама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индивидуално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Одељење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групе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предвиђено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додатна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подршка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изузетним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способностима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прилагођавати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доношењем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индивидуалног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организовати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кући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здравственој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због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здравствених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проблема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хроничних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болести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похађају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недеље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захтев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куће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даљину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условима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B2C0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25</w:t>
      </w:r>
    </w:p>
    <w:p w:rsidR="00B26B12" w:rsidRPr="00602528" w:rsidRDefault="00B26B12" w:rsidP="007418D9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почиње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1. </w:t>
      </w:r>
      <w:r>
        <w:rPr>
          <w:rFonts w:ascii="Times New Roman" w:hAnsi="Times New Roman" w:cs="Times New Roman"/>
          <w:noProof/>
          <w:sz w:val="20"/>
          <w:szCs w:val="20"/>
        </w:rPr>
        <w:t>септембра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завршава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31. </w:t>
      </w:r>
      <w:r>
        <w:rPr>
          <w:rFonts w:ascii="Times New Roman" w:hAnsi="Times New Roman" w:cs="Times New Roman"/>
          <w:noProof/>
          <w:sz w:val="20"/>
          <w:szCs w:val="20"/>
        </w:rPr>
        <w:t>августа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наредне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полугодишта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7418D9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Време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почетка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распоред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почетка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завршетка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трајање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одмора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7418D9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распореду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прибављено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обезбеди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равномерно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похађају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смењујући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једнаким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временским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интервалима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месеца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26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помоћ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савладавању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допунску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четвртог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осмог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способностима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склоностима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интересовањима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додатну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упућене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поправни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испит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припремну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Припремна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почетка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трајању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најмање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часа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дневно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сметњама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инвалидитетом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додатна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подршка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индивидуалним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припрему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полагање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завршног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испита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полугодишта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осмог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десет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полагања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испита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најмање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часа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дневно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2F19A7" w:rsidRDefault="002F19A7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Испити</w:t>
      </w:r>
    </w:p>
    <w:p w:rsidR="00B26B12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27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Успех ученика оцењује се и на испиту.</w:t>
      </w:r>
    </w:p>
    <w:p w:rsidR="002F19A7" w:rsidRPr="002F19A7" w:rsidRDefault="004C6547" w:rsidP="002F19A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У школи се полажу</w:t>
      </w:r>
    </w:p>
    <w:p w:rsidR="002F19A7" w:rsidRPr="002F19A7" w:rsidRDefault="002F19A7" w:rsidP="002F19A7">
      <w:pPr>
        <w:rPr>
          <w:rFonts w:ascii="Times New Roman" w:hAnsi="Times New Roman" w:cs="Times New Roman"/>
          <w:noProof/>
          <w:sz w:val="20"/>
          <w:szCs w:val="20"/>
        </w:rPr>
      </w:pPr>
      <w:r w:rsidRPr="002F19A7">
        <w:rPr>
          <w:rFonts w:ascii="Times New Roman" w:hAnsi="Times New Roman" w:cs="Times New Roman"/>
          <w:noProof/>
          <w:sz w:val="20"/>
          <w:szCs w:val="20"/>
        </w:rPr>
        <w:t xml:space="preserve">- завршни; </w:t>
      </w:r>
    </w:p>
    <w:p w:rsidR="002F19A7" w:rsidRPr="00602528" w:rsidRDefault="002F19A7" w:rsidP="002F19A7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- </w:t>
      </w:r>
      <w:r>
        <w:rPr>
          <w:rFonts w:ascii="Times New Roman" w:hAnsi="Times New Roman" w:cs="Times New Roman"/>
          <w:noProof/>
          <w:sz w:val="20"/>
          <w:szCs w:val="20"/>
        </w:rPr>
        <w:t>поправни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2F19A7" w:rsidRPr="00602528" w:rsidRDefault="002F19A7" w:rsidP="002F19A7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- </w:t>
      </w:r>
      <w:r>
        <w:rPr>
          <w:rFonts w:ascii="Times New Roman" w:hAnsi="Times New Roman" w:cs="Times New Roman"/>
          <w:noProof/>
          <w:sz w:val="20"/>
          <w:szCs w:val="20"/>
        </w:rPr>
        <w:t>разредни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2F19A7" w:rsidRPr="00602528" w:rsidRDefault="002F19A7" w:rsidP="002F19A7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- </w:t>
      </w:r>
      <w:r>
        <w:rPr>
          <w:rFonts w:ascii="Times New Roman" w:hAnsi="Times New Roman" w:cs="Times New Roman"/>
          <w:noProof/>
          <w:sz w:val="20"/>
          <w:szCs w:val="20"/>
        </w:rPr>
        <w:t>испити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завршава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краћем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предвиђеног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- </w:t>
      </w:r>
      <w:r>
        <w:rPr>
          <w:rFonts w:ascii="Times New Roman" w:hAnsi="Times New Roman" w:cs="Times New Roman"/>
          <w:noProof/>
          <w:sz w:val="20"/>
          <w:szCs w:val="20"/>
        </w:rPr>
        <w:t>брже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напредовање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2F19A7" w:rsidRPr="00602528" w:rsidRDefault="002F19A7" w:rsidP="002F19A7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- </w:t>
      </w:r>
      <w:r>
        <w:rPr>
          <w:rFonts w:ascii="Times New Roman" w:hAnsi="Times New Roman" w:cs="Times New Roman"/>
          <w:noProof/>
          <w:sz w:val="20"/>
          <w:szCs w:val="20"/>
        </w:rPr>
        <w:t>испит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приговору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жалби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870E83" w:rsidRPr="00870E83" w:rsidRDefault="002F19A7" w:rsidP="00870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0E83">
        <w:rPr>
          <w:rFonts w:ascii="Times New Roman" w:hAnsi="Times New Roman" w:cs="Times New Roman"/>
          <w:noProof/>
          <w:sz w:val="20"/>
          <w:szCs w:val="20"/>
        </w:rPr>
        <w:t xml:space="preserve">- испити ученика осмог разреда </w:t>
      </w:r>
      <w:r w:rsidR="00390B5A" w:rsidRPr="00870E83">
        <w:rPr>
          <w:rFonts w:ascii="Times New Roman" w:hAnsi="Times New Roman" w:cs="Times New Roman"/>
          <w:noProof/>
          <w:sz w:val="20"/>
          <w:szCs w:val="20"/>
        </w:rPr>
        <w:t>који</w:t>
      </w:r>
      <w:r w:rsidR="00390B5A" w:rsidRPr="00870E83">
        <w:rPr>
          <w:rFonts w:ascii="Times New Roman" w:hAnsi="Times New Roman" w:cs="Times New Roman"/>
          <w:noProof/>
          <w:sz w:val="20"/>
          <w:szCs w:val="20"/>
          <w:lang/>
        </w:rPr>
        <w:t xml:space="preserve"> </w:t>
      </w:r>
      <w:r w:rsidR="00870E83" w:rsidRPr="00870E83">
        <w:rPr>
          <w:rFonts w:ascii="Times New Roman" w:hAnsi="Times New Roman" w:cs="Times New Roman"/>
          <w:noProof/>
          <w:sz w:val="20"/>
          <w:szCs w:val="20"/>
          <w:lang/>
        </w:rPr>
        <w:t xml:space="preserve"> </w:t>
      </w:r>
      <w:r w:rsidR="00870E83">
        <w:rPr>
          <w:rFonts w:ascii="Times New Roman" w:hAnsi="Times New Roman" w:cs="Times New Roman"/>
          <w:noProof/>
          <w:sz w:val="20"/>
          <w:szCs w:val="20"/>
          <w:lang/>
        </w:rPr>
        <w:t xml:space="preserve">нису </w:t>
      </w:r>
      <w:r w:rsidR="00870E83" w:rsidRPr="00870E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0E83">
        <w:rPr>
          <w:rFonts w:ascii="Times New Roman" w:eastAsia="Times New Roman" w:hAnsi="Times New Roman" w:cs="Times New Roman"/>
          <w:sz w:val="20"/>
          <w:szCs w:val="20"/>
        </w:rPr>
        <w:t>положи</w:t>
      </w:r>
      <w:r w:rsidR="00870E83">
        <w:rPr>
          <w:rFonts w:ascii="Times New Roman" w:eastAsia="Times New Roman" w:hAnsi="Times New Roman" w:cs="Times New Roman"/>
          <w:sz w:val="20"/>
          <w:szCs w:val="20"/>
          <w:lang/>
        </w:rPr>
        <w:t xml:space="preserve">ли </w:t>
      </w:r>
      <w:r w:rsidR="00870E83" w:rsidRPr="00870E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0E83">
        <w:rPr>
          <w:rFonts w:ascii="Times New Roman" w:eastAsia="Times New Roman" w:hAnsi="Times New Roman" w:cs="Times New Roman"/>
          <w:sz w:val="20"/>
          <w:szCs w:val="20"/>
        </w:rPr>
        <w:t>поправни</w:t>
      </w:r>
      <w:r w:rsidR="00870E83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или </w:t>
      </w:r>
      <w:r w:rsidR="00870E83" w:rsidRPr="00870E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0E83">
        <w:rPr>
          <w:rFonts w:ascii="Times New Roman" w:eastAsia="Times New Roman" w:hAnsi="Times New Roman" w:cs="Times New Roman"/>
          <w:sz w:val="20"/>
          <w:szCs w:val="20"/>
        </w:rPr>
        <w:t>завршни</w:t>
      </w:r>
      <w:r w:rsidR="00870E83" w:rsidRPr="00870E83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="00870E83">
        <w:rPr>
          <w:rFonts w:ascii="Times New Roman" w:eastAsia="Times New Roman" w:hAnsi="Times New Roman" w:cs="Times New Roman"/>
          <w:sz w:val="20"/>
          <w:szCs w:val="20"/>
        </w:rPr>
        <w:t>испит</w:t>
      </w:r>
      <w:r w:rsidR="00870E83" w:rsidRPr="00870E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19A7" w:rsidRPr="00602528" w:rsidRDefault="002F19A7" w:rsidP="002F19A7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- </w:t>
      </w:r>
      <w:r>
        <w:rPr>
          <w:rFonts w:ascii="Times New Roman" w:hAnsi="Times New Roman" w:cs="Times New Roman"/>
          <w:noProof/>
          <w:sz w:val="20"/>
          <w:szCs w:val="20"/>
        </w:rPr>
        <w:t>испит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страног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изучавао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Испити из става 2. овог члана, осим завршног испита, полажу се пред испитном комисијом од три члана од којих су најмање два стручна за предмет.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 xml:space="preserve">Испитну комисију образује директор школе. 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 xml:space="preserve">Ако школа нема потребан број стручних лица за одговарајући предмет ангажује се стручно лице из друге школе. </w:t>
      </w:r>
    </w:p>
    <w:p w:rsidR="004C6547" w:rsidRPr="002F19A7" w:rsidRDefault="004C6547" w:rsidP="004C654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str_69"/>
      <w:bookmarkEnd w:id="0"/>
      <w:r w:rsidRPr="002F19A7">
        <w:rPr>
          <w:rFonts w:ascii="Times New Roman" w:eastAsia="Times New Roman" w:hAnsi="Times New Roman" w:cs="Times New Roman"/>
          <w:b/>
          <w:bCs/>
          <w:sz w:val="20"/>
          <w:szCs w:val="20"/>
        </w:rPr>
        <w:t>Разредни испит</w:t>
      </w:r>
    </w:p>
    <w:p w:rsidR="004C6547" w:rsidRPr="00EB2C08" w:rsidRDefault="004C6547" w:rsidP="004C654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clan_71"/>
      <w:bookmarkEnd w:id="1"/>
      <w:r w:rsidRPr="002F19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Члан </w:t>
      </w:r>
      <w:r w:rsidR="00EB2C08">
        <w:rPr>
          <w:rFonts w:ascii="Times New Roman" w:eastAsia="Times New Roman" w:hAnsi="Times New Roman" w:cs="Times New Roman"/>
          <w:b/>
          <w:bCs/>
          <w:sz w:val="20"/>
          <w:szCs w:val="20"/>
        </w:rPr>
        <w:t>28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Разредни испит полаже ученик који није оцењен из једног или више наставних предмета.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 xml:space="preserve">Ученик може бити неоцењен из наставног предмета уколико није похађао наставу више од трећине укупног годишњег броја часова тог предмета и уколико се оцењивањем утврди да није достигао образовне стандарде на основном нивоу. 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Ученик који на разредном испиту добије недовољну оцену из једног или два наставна предмета, или не приступи полагању разредног испита једног или два наставна предмета, полаже поправни испит.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Ученик који на разредном испиту добије недовољну оцену из више од два наставна предмета, или који не приступи полагању разредног испита из више од два наставна предмета понавља разред, у складу са Законом.</w:t>
      </w:r>
    </w:p>
    <w:p w:rsidR="002F19A7" w:rsidRDefault="002F19A7" w:rsidP="002F19A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19A7">
        <w:rPr>
          <w:rFonts w:ascii="Times New Roman" w:hAnsi="Times New Roman" w:cs="Times New Roman"/>
          <w:sz w:val="20"/>
          <w:szCs w:val="20"/>
          <w:lang w:val="sr-Cyrl-CS"/>
        </w:rPr>
        <w:t>Разредни испит полаже се у јунском испитном року у времену од 15. до 30. јуна, и у августовском испитном року у времену од 20. до 31. августа</w:t>
      </w:r>
      <w:r w:rsidRPr="002F19A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2F19A7">
        <w:rPr>
          <w:rFonts w:ascii="Times New Roman" w:hAnsi="Times New Roman" w:cs="Times New Roman"/>
          <w:sz w:val="20"/>
          <w:szCs w:val="20"/>
          <w:lang w:val="sr-Cyrl-CS"/>
        </w:rPr>
        <w:t xml:space="preserve"> а ученик VIII разреда у јунском испитном року, у време и према распореду који се утврди по завршетку наставе у другом полугодишту.</w:t>
      </w:r>
    </w:p>
    <w:p w:rsidR="00ED4823" w:rsidRDefault="00ED4823" w:rsidP="002F19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/>
        </w:rPr>
      </w:pPr>
      <w:bookmarkStart w:id="2" w:name="str_70"/>
      <w:bookmarkEnd w:id="2"/>
    </w:p>
    <w:p w:rsidR="00870E83" w:rsidRPr="00870E83" w:rsidRDefault="00870E83" w:rsidP="002F19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/>
        </w:rPr>
      </w:pPr>
    </w:p>
    <w:p w:rsidR="00ED4823" w:rsidRDefault="00ED4823" w:rsidP="002F19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C6547" w:rsidRPr="002F19A7" w:rsidRDefault="004C6547" w:rsidP="002F19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Поправни испит</w:t>
      </w:r>
    </w:p>
    <w:p w:rsidR="004C6547" w:rsidRPr="00EB2C08" w:rsidRDefault="004C6547" w:rsidP="002F19A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3" w:name="clan_72"/>
      <w:bookmarkEnd w:id="3"/>
      <w:r w:rsidRPr="002F19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Члан </w:t>
      </w:r>
      <w:r w:rsidR="00EB2C08">
        <w:rPr>
          <w:rFonts w:ascii="Times New Roman" w:eastAsia="Times New Roman" w:hAnsi="Times New Roman" w:cs="Times New Roman"/>
          <w:b/>
          <w:bCs/>
          <w:sz w:val="20"/>
          <w:szCs w:val="20"/>
        </w:rPr>
        <w:t>29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Поправни испит полажу ученици од четвртог до осмог разреда који на крају другог полугодишта имају до две недовољне закључне бројчане оцене из наставних предмета.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Ученик од четвртог до седмог разреда полаже поправни испит у августовском испитном року, а ученик осмог разреда у јунском и августовском испитном року.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 xml:space="preserve">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разред. 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 xml:space="preserve">Ученик осмог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предмета из којег има недовољну оцену, у складу са Законом. </w:t>
      </w:r>
    </w:p>
    <w:p w:rsidR="002F19A7" w:rsidRPr="002F19A7" w:rsidRDefault="002F19A7" w:rsidP="002F19A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F19A7">
        <w:rPr>
          <w:rFonts w:ascii="Times New Roman" w:hAnsi="Times New Roman" w:cs="Times New Roman"/>
          <w:sz w:val="20"/>
          <w:szCs w:val="20"/>
          <w:lang w:val="sr-Cyrl-CS"/>
        </w:rPr>
        <w:t>Ученик полаже поправни испит у августовском испитном року од 20. до 30. августа, а ученик VIII разреда у јунском и августовском року, у време и према распореду који се утврди по завршетку наставе у другом полугодишту.</w:t>
      </w:r>
    </w:p>
    <w:p w:rsidR="004C6547" w:rsidRPr="002F19A7" w:rsidRDefault="004C6547" w:rsidP="002F19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4" w:name="str_71"/>
      <w:bookmarkEnd w:id="4"/>
      <w:r w:rsidRPr="002F19A7">
        <w:rPr>
          <w:rFonts w:ascii="Times New Roman" w:eastAsia="Times New Roman" w:hAnsi="Times New Roman" w:cs="Times New Roman"/>
          <w:b/>
          <w:bCs/>
          <w:sz w:val="20"/>
          <w:szCs w:val="20"/>
        </w:rPr>
        <w:t>Испит из страног језика</w:t>
      </w:r>
    </w:p>
    <w:p w:rsidR="004C6547" w:rsidRPr="00EB2C08" w:rsidRDefault="004C6547" w:rsidP="002F19A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5" w:name="clan_73"/>
      <w:bookmarkEnd w:id="5"/>
      <w:r w:rsidRPr="002F19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Члан </w:t>
      </w:r>
      <w:r w:rsidR="00EB2C08">
        <w:rPr>
          <w:rFonts w:ascii="Times New Roman" w:eastAsia="Times New Roman" w:hAnsi="Times New Roman" w:cs="Times New Roman"/>
          <w:b/>
          <w:bCs/>
          <w:sz w:val="20"/>
          <w:szCs w:val="20"/>
        </w:rPr>
        <w:t>30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 xml:space="preserve">Ученик може да полаже испит из страног језика који није изучавао у школи. 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Испит из става 1. овог члана полаже се по прописаном наставном програму за одређени разред.</w:t>
      </w:r>
    </w:p>
    <w:p w:rsidR="002F19A7" w:rsidRPr="002F19A7" w:rsidRDefault="002F19A7" w:rsidP="002F19A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F19A7">
        <w:rPr>
          <w:rFonts w:ascii="Times New Roman" w:hAnsi="Times New Roman" w:cs="Times New Roman"/>
          <w:sz w:val="20"/>
          <w:szCs w:val="20"/>
          <w:lang w:val="sr-Cyrl-CS"/>
        </w:rPr>
        <w:t>Ученик полаже испит из страног језика у јунском испитном року, у времену од 15.</w:t>
      </w:r>
      <w:r w:rsidRPr="002F19A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F19A7">
        <w:rPr>
          <w:rFonts w:ascii="Times New Roman" w:hAnsi="Times New Roman" w:cs="Times New Roman"/>
          <w:sz w:val="20"/>
          <w:szCs w:val="20"/>
          <w:lang w:val="sr-Cyrl-CS"/>
        </w:rPr>
        <w:t>до 30. јуна и у августовском испитном року у времену од 20. до 30, августа а ученик VIII разреда у јунском испитном року, у време и према распореду који се утврди по завршетку наставе у другом полугодишту.</w:t>
      </w:r>
    </w:p>
    <w:p w:rsidR="002F19A7" w:rsidRPr="002F19A7" w:rsidRDefault="002F19A7" w:rsidP="002F19A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F19A7">
        <w:rPr>
          <w:rFonts w:ascii="Times New Roman" w:hAnsi="Times New Roman" w:cs="Times New Roman"/>
          <w:sz w:val="20"/>
          <w:szCs w:val="20"/>
          <w:lang w:val="sr-Cyrl-CS"/>
        </w:rPr>
        <w:t>Испити се могу одржати и ван наведеног интервала ако је то у интересу ученика и ако је то могуће, али у месецу по коме је назван рок, у складу са одлуком директора.</w:t>
      </w:r>
    </w:p>
    <w:p w:rsidR="004C6547" w:rsidRPr="002F19A7" w:rsidRDefault="004C6547" w:rsidP="002F19A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Школа издаје ученику уверење о положеном испиту.</w:t>
      </w:r>
    </w:p>
    <w:p w:rsidR="004C6547" w:rsidRPr="002F19A7" w:rsidRDefault="004C6547" w:rsidP="004C654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6" w:name="str_72"/>
      <w:bookmarkEnd w:id="6"/>
      <w:r w:rsidRPr="002F19A7">
        <w:rPr>
          <w:rFonts w:ascii="Times New Roman" w:eastAsia="Times New Roman" w:hAnsi="Times New Roman" w:cs="Times New Roman"/>
          <w:b/>
          <w:bCs/>
          <w:sz w:val="20"/>
          <w:szCs w:val="20"/>
        </w:rPr>
        <w:t>Завршни испит</w:t>
      </w:r>
    </w:p>
    <w:p w:rsidR="004C6547" w:rsidRPr="00EB2C08" w:rsidRDefault="004C6547" w:rsidP="004C654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7" w:name="clan_74"/>
      <w:bookmarkEnd w:id="7"/>
      <w:r w:rsidRPr="002F19A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Члан </w:t>
      </w:r>
      <w:r w:rsidR="00EB2C08">
        <w:rPr>
          <w:rFonts w:ascii="Times New Roman" w:eastAsia="Times New Roman" w:hAnsi="Times New Roman" w:cs="Times New Roman"/>
          <w:b/>
          <w:bCs/>
          <w:sz w:val="20"/>
          <w:szCs w:val="20"/>
        </w:rPr>
        <w:t>31</w:t>
      </w:r>
    </w:p>
    <w:p w:rsidR="004C6547" w:rsidRPr="002F19A7" w:rsidRDefault="004C6547" w:rsidP="00104DE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Након завршеног осмог разреда ученик полаже завршни испит.</w:t>
      </w:r>
    </w:p>
    <w:p w:rsidR="004C6547" w:rsidRPr="002F19A7" w:rsidRDefault="004C6547" w:rsidP="00104DE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 xml:space="preserve">Ученик полаже завршни испит по програму завршног испита за школску годину у којој је завршио осми разред, писаним путем - решавањем тестова. </w:t>
      </w:r>
    </w:p>
    <w:p w:rsidR="004C6547" w:rsidRPr="002F19A7" w:rsidRDefault="004C6547" w:rsidP="00104DE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Програмом завршног испита одређују се наставни предмети из којих ученик полаже завршни испит.</w:t>
      </w:r>
    </w:p>
    <w:p w:rsidR="004C6547" w:rsidRPr="002F19A7" w:rsidRDefault="004C6547" w:rsidP="00104DE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Прилагођавање завршног испита за ученике са сметњама у развоју и инвалидитетом, зависно од врсте потребне додатне подршке, врши се према индивидуалном образовном плану.</w:t>
      </w:r>
    </w:p>
    <w:p w:rsidR="004C6547" w:rsidRPr="002F19A7" w:rsidRDefault="004C6547" w:rsidP="00104DE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Ученик са сметњама у развоју и инвалидитетом полаже завршни испит у складу са његовим моторичким и чулним могућностима, односно условима које захтева одређена врста инвалидитета.</w:t>
      </w:r>
    </w:p>
    <w:p w:rsidR="004C6547" w:rsidRPr="002F19A7" w:rsidRDefault="004C6547" w:rsidP="00104DE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19A7">
        <w:rPr>
          <w:rFonts w:ascii="Times New Roman" w:eastAsia="Times New Roman" w:hAnsi="Times New Roman" w:cs="Times New Roman"/>
          <w:sz w:val="20"/>
          <w:szCs w:val="20"/>
        </w:rPr>
        <w:t>Полагањем завршног испита ученик стиче право на упис у средњу школу, у складу са Законом и законом који уређује област средњег образовања и васпитања.</w:t>
      </w:r>
    </w:p>
    <w:p w:rsidR="004C6547" w:rsidRPr="00D4572B" w:rsidRDefault="004C6547" w:rsidP="00104DE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572B">
        <w:rPr>
          <w:rFonts w:ascii="Times New Roman" w:eastAsia="Times New Roman" w:hAnsi="Times New Roman" w:cs="Times New Roman"/>
          <w:sz w:val="20"/>
          <w:szCs w:val="20"/>
        </w:rPr>
        <w:lastRenderedPageBreak/>
        <w:t>Регуларност завршног испита обезбеђује директор.</w:t>
      </w:r>
    </w:p>
    <w:p w:rsidR="004C6547" w:rsidRPr="00D4572B" w:rsidRDefault="004C6547" w:rsidP="00104DE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572B">
        <w:rPr>
          <w:rFonts w:ascii="Times New Roman" w:eastAsia="Times New Roman" w:hAnsi="Times New Roman" w:cs="Times New Roman"/>
          <w:sz w:val="20"/>
          <w:szCs w:val="20"/>
        </w:rPr>
        <w:t xml:space="preserve"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 </w:t>
      </w:r>
    </w:p>
    <w:p w:rsidR="004C6547" w:rsidRPr="00D4572B" w:rsidRDefault="004C6547" w:rsidP="00104DE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572B">
        <w:rPr>
          <w:rFonts w:ascii="Times New Roman" w:eastAsia="Times New Roman" w:hAnsi="Times New Roman" w:cs="Times New Roman"/>
          <w:sz w:val="20"/>
          <w:szCs w:val="20"/>
        </w:rPr>
        <w:t xml:space="preserve">На основу резултата завршног испита не врши се рангирање школа, али успешне школе које покажу изузетну педагошку вредност могу да се награде, а неуспешне се упозоравају на потребу унапређивања свог рада. </w:t>
      </w:r>
    </w:p>
    <w:p w:rsidR="004C6547" w:rsidRPr="00D4572B" w:rsidRDefault="004C6547" w:rsidP="00104DE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572B">
        <w:rPr>
          <w:rFonts w:ascii="Times New Roman" w:eastAsia="Times New Roman" w:hAnsi="Times New Roman" w:cs="Times New Roman"/>
          <w:sz w:val="20"/>
          <w:szCs w:val="20"/>
        </w:rPr>
        <w:t>Организацију испита из става 1. овог члана, услове под којима се спроводи, састав и процедуру рада комисија и друга питања везана за полагање завршног испита прописује министар.</w:t>
      </w:r>
    </w:p>
    <w:p w:rsidR="00B26B12" w:rsidRPr="00EB2C0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32</w:t>
      </w:r>
    </w:p>
    <w:p w:rsidR="00B26B12" w:rsidRDefault="00B26B12" w:rsidP="007418D9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излете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екскурзије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предвиђене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одговарајућим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E16580" w:rsidRPr="00E16580" w:rsidRDefault="00E16580" w:rsidP="007418D9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Уколико се организација екскурзија и наставе у природи спроводи без поступка јавне набавке уз посредовање школе, школа спроводи све прописане процедуре по прописима МПНТР али не прима средства родитеља ученика и не врши плаћања изабраној агенцији, већ плаћања агенцији врше родитељи или физичко лице по овлашћењу родитеља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33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Културне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културних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Културне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обухватају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>
        <w:rPr>
          <w:rFonts w:ascii="Times New Roman" w:hAnsi="Times New Roman" w:cs="Times New Roman"/>
          <w:noProof/>
          <w:sz w:val="20"/>
          <w:szCs w:val="20"/>
        </w:rPr>
        <w:t>прославу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почетка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завршетка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прославе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државних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празника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приредбе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представе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изложбе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концерте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такмичења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смотре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посете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културе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заједничке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јединице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локалне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самоуправе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доприносе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проширењу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утицаја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културном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окружења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Прославе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државних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празника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почетка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завршетка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договору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јединицом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локалне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самоуправе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културе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културне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делатности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саставни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B2C08">
        <w:rPr>
          <w:rFonts w:ascii="Times New Roman" w:hAnsi="Times New Roman" w:cs="Times New Roman"/>
          <w:b/>
          <w:bCs/>
          <w:noProof/>
          <w:sz w:val="20"/>
          <w:szCs w:val="20"/>
        </w:rPr>
        <w:t>34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оквиру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реализује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обухваћени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оквиру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заједно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јединицом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локалне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самоуправе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недељу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најмање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полугодишта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обухвата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такмичења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спортским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прилагођеним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узрасту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могућностима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реализује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слободне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технике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културе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уметности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медија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пажњу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посвећује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формирању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музичке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драмске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групе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листа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фолклора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спортских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секција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оквиру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капацитета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бесплатно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спортске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секције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35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насиља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злостављања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занемаривања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превенције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ризичног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нарочито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употреба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алкохола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дувана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психоактивних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супстанци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малолетничка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делинквенција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саставни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кроз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различите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слободне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запосленима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родитељима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старатељима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јединицом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локалне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самоуправе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Облике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слободних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професионалну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оријентацију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помаже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старатељима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избору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занимања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према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склоностима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способностима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здравственим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спровођењу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здравствене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брине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социјалној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посебно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осетљивих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друштвених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група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социјалне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доприноси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животне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животне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укључује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дешавања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територији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јединице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локалне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самоуправе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заједно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планира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садржај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нарочито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зависи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развитак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Саставни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породицом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771F89" w:rsidRPr="00771F89" w:rsidRDefault="00771F89" w:rsidP="00771F89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b/>
          <w:sz w:val="20"/>
          <w:szCs w:val="20"/>
          <w:lang w:val="ru-RU"/>
        </w:rPr>
        <w:t>Уџбеници, начин избора уџбеника</w:t>
      </w:r>
    </w:p>
    <w:p w:rsidR="00771F89" w:rsidRPr="00771F89" w:rsidRDefault="00771F89" w:rsidP="00771F8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b/>
          <w:sz w:val="20"/>
          <w:szCs w:val="20"/>
          <w:lang w:val="ru-RU"/>
        </w:rPr>
        <w:t xml:space="preserve">Члан </w:t>
      </w:r>
      <w:r w:rsidR="00E16580">
        <w:rPr>
          <w:rFonts w:ascii="Times New Roman" w:hAnsi="Times New Roman" w:cs="Times New Roman"/>
          <w:b/>
          <w:sz w:val="20"/>
          <w:szCs w:val="20"/>
          <w:lang w:val="ru-RU"/>
        </w:rPr>
        <w:t>36</w:t>
      </w:r>
    </w:p>
    <w:p w:rsidR="00771F89" w:rsidRPr="00771F89" w:rsidRDefault="00771F89" w:rsidP="00771F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остваривању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образовно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васпитног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рада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користе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се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уџбеници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наставна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средства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које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предлог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надлежног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71F89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</w:rPr>
        <w:t>завода о</w:t>
      </w:r>
      <w:r>
        <w:rPr>
          <w:rFonts w:ascii="Times New Roman" w:eastAsia="Times New Roman" w:hAnsi="Times New Roman" w:cs="Times New Roman"/>
          <w:sz w:val="20"/>
          <w:szCs w:val="20"/>
        </w:rPr>
        <w:t>добри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министар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складу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посебним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законом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71F89" w:rsidRPr="00771F89" w:rsidRDefault="00771F89" w:rsidP="00771F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Министар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одобри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више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уџбеника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исти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предмет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истом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разреду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као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страни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уџбеник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71F89" w:rsidRPr="00771F89" w:rsidRDefault="00771F89" w:rsidP="00771F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остваривању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образовно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васпитног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рада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могу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се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користе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друга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наставна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средства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помагала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складу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посебним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законом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71F89" w:rsidRPr="00771F89" w:rsidRDefault="00771F89" w:rsidP="00771F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ученике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сметњама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развоју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инвалидитетом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71F89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</w:rPr>
        <w:t xml:space="preserve">прилагођавају </w:t>
      </w:r>
      <w:r>
        <w:rPr>
          <w:rFonts w:ascii="Times New Roman" w:eastAsia="Times New Roman" w:hAnsi="Times New Roman" w:cs="Times New Roman"/>
          <w:sz w:val="20"/>
          <w:szCs w:val="20"/>
        </w:rPr>
        <w:t>се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уџбеници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складу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њиховим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потребама</w:t>
      </w:r>
      <w:r w:rsidRPr="00771F8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71F89" w:rsidRPr="00771F89" w:rsidRDefault="00771F89" w:rsidP="00771F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основу објављене листе одобрених уџбеника, других наставних средстава или уџбеничких комплета, </w:t>
      </w:r>
      <w:r w:rsidRPr="00771F8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наставници </w:t>
      </w: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бирају уџбенике, друга наставна средства или уџбеничке комплете. </w:t>
      </w:r>
    </w:p>
    <w:p w:rsidR="00771F89" w:rsidRPr="00771F89" w:rsidRDefault="00771F89" w:rsidP="00771F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 избору уџбеника, других наставних средстава или уџбеничких комплета наставници се руководе </w:t>
      </w:r>
      <w:r w:rsidRPr="00771F8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стручним захтевима</w:t>
      </w: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и то: </w:t>
      </w:r>
    </w:p>
    <w:p w:rsidR="00771F89" w:rsidRPr="00771F89" w:rsidRDefault="00771F89" w:rsidP="00771F89">
      <w:pPr>
        <w:numPr>
          <w:ilvl w:val="0"/>
          <w:numId w:val="38"/>
        </w:numPr>
        <w:shd w:val="clear" w:color="auto" w:fill="FFFFFF"/>
        <w:tabs>
          <w:tab w:val="clear" w:pos="113"/>
          <w:tab w:val="left" w:pos="1440"/>
          <w:tab w:val="num" w:pos="2237"/>
        </w:tabs>
        <w:autoSpaceDE w:val="0"/>
        <w:autoSpaceDN w:val="0"/>
        <w:adjustRightInd w:val="0"/>
        <w:spacing w:after="0" w:line="240" w:lineRule="auto"/>
        <w:ind w:left="218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 је усаглашен са наставним планом и програмом; </w:t>
      </w:r>
    </w:p>
    <w:p w:rsidR="00771F89" w:rsidRPr="00771F89" w:rsidRDefault="00771F89" w:rsidP="00771F89">
      <w:pPr>
        <w:numPr>
          <w:ilvl w:val="0"/>
          <w:numId w:val="38"/>
        </w:numPr>
        <w:shd w:val="clear" w:color="auto" w:fill="FFFFFF"/>
        <w:tabs>
          <w:tab w:val="clear" w:pos="113"/>
          <w:tab w:val="left" w:pos="1440"/>
          <w:tab w:val="num" w:pos="2237"/>
        </w:tabs>
        <w:autoSpaceDE w:val="0"/>
        <w:autoSpaceDN w:val="0"/>
        <w:adjustRightInd w:val="0"/>
        <w:spacing w:after="0" w:line="240" w:lineRule="auto"/>
        <w:ind w:left="218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 има јасно дефинисану садржинску структуру; </w:t>
      </w:r>
    </w:p>
    <w:p w:rsidR="00771F89" w:rsidRPr="00771F89" w:rsidRDefault="00771F89" w:rsidP="00771F89">
      <w:pPr>
        <w:numPr>
          <w:ilvl w:val="0"/>
          <w:numId w:val="38"/>
        </w:numPr>
        <w:shd w:val="clear" w:color="auto" w:fill="FFFFFF"/>
        <w:tabs>
          <w:tab w:val="clear" w:pos="113"/>
          <w:tab w:val="left" w:pos="1440"/>
          <w:tab w:val="num" w:pos="2237"/>
        </w:tabs>
        <w:autoSpaceDE w:val="0"/>
        <w:autoSpaceDN w:val="0"/>
        <w:adjustRightInd w:val="0"/>
        <w:spacing w:after="0" w:line="240" w:lineRule="auto"/>
        <w:ind w:left="218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 има квалитетне налоге (прецизне, разумљиве, разноврсне); </w:t>
      </w:r>
    </w:p>
    <w:p w:rsidR="00771F89" w:rsidRPr="00771F89" w:rsidRDefault="00771F89" w:rsidP="00771F89">
      <w:pPr>
        <w:numPr>
          <w:ilvl w:val="0"/>
          <w:numId w:val="38"/>
        </w:numPr>
        <w:shd w:val="clear" w:color="auto" w:fill="FFFFFF"/>
        <w:tabs>
          <w:tab w:val="clear" w:pos="113"/>
          <w:tab w:val="left" w:pos="1440"/>
          <w:tab w:val="num" w:pos="2237"/>
        </w:tabs>
        <w:autoSpaceDE w:val="0"/>
        <w:autoSpaceDN w:val="0"/>
        <w:adjustRightInd w:val="0"/>
        <w:spacing w:after="0" w:line="240" w:lineRule="auto"/>
        <w:ind w:left="218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 даје информације засноване на утврђеним чињеницама и савременим научним истраживањима; </w:t>
      </w:r>
    </w:p>
    <w:p w:rsidR="00771F89" w:rsidRPr="00771F89" w:rsidRDefault="00771F89" w:rsidP="00771F89">
      <w:pPr>
        <w:numPr>
          <w:ilvl w:val="0"/>
          <w:numId w:val="38"/>
        </w:numPr>
        <w:shd w:val="clear" w:color="auto" w:fill="FFFFFF"/>
        <w:tabs>
          <w:tab w:val="clear" w:pos="113"/>
          <w:tab w:val="left" w:pos="1440"/>
          <w:tab w:val="num" w:pos="2237"/>
        </w:tabs>
        <w:autoSpaceDE w:val="0"/>
        <w:autoSpaceDN w:val="0"/>
        <w:adjustRightInd w:val="0"/>
        <w:spacing w:after="0" w:line="240" w:lineRule="auto"/>
        <w:ind w:left="218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 је писан разумљивим и коректним језиком; </w:t>
      </w:r>
    </w:p>
    <w:p w:rsidR="00771F89" w:rsidRPr="00771F89" w:rsidRDefault="00771F89" w:rsidP="00771F89">
      <w:pPr>
        <w:numPr>
          <w:ilvl w:val="0"/>
          <w:numId w:val="38"/>
        </w:numPr>
        <w:shd w:val="clear" w:color="auto" w:fill="FFFFFF"/>
        <w:tabs>
          <w:tab w:val="clear" w:pos="113"/>
          <w:tab w:val="left" w:pos="1440"/>
          <w:tab w:val="num" w:pos="2237"/>
        </w:tabs>
        <w:autoSpaceDE w:val="0"/>
        <w:autoSpaceDN w:val="0"/>
        <w:adjustRightInd w:val="0"/>
        <w:spacing w:after="0" w:line="240" w:lineRule="auto"/>
        <w:ind w:left="218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 су садржаји приказани на разноврсне начине; </w:t>
      </w:r>
    </w:p>
    <w:p w:rsidR="00771F89" w:rsidRPr="00771F89" w:rsidRDefault="00771F89" w:rsidP="00771F89">
      <w:pPr>
        <w:numPr>
          <w:ilvl w:val="0"/>
          <w:numId w:val="38"/>
        </w:numPr>
        <w:shd w:val="clear" w:color="auto" w:fill="FFFFFF"/>
        <w:tabs>
          <w:tab w:val="clear" w:pos="113"/>
          <w:tab w:val="left" w:pos="1440"/>
          <w:tab w:val="num" w:pos="2237"/>
        </w:tabs>
        <w:autoSpaceDE w:val="0"/>
        <w:autoSpaceDN w:val="0"/>
        <w:adjustRightInd w:val="0"/>
        <w:spacing w:after="0" w:line="240" w:lineRule="auto"/>
        <w:ind w:left="218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 су илустрације у функцији текста и стицања знања; </w:t>
      </w:r>
    </w:p>
    <w:p w:rsidR="00771F89" w:rsidRPr="00771F89" w:rsidRDefault="00771F89" w:rsidP="00771F89">
      <w:pPr>
        <w:numPr>
          <w:ilvl w:val="0"/>
          <w:numId w:val="38"/>
        </w:numPr>
        <w:shd w:val="clear" w:color="auto" w:fill="FFFFFF"/>
        <w:tabs>
          <w:tab w:val="clear" w:pos="113"/>
          <w:tab w:val="left" w:pos="1440"/>
          <w:tab w:val="num" w:pos="2237"/>
        </w:tabs>
        <w:autoSpaceDE w:val="0"/>
        <w:autoSpaceDN w:val="0"/>
        <w:adjustRightInd w:val="0"/>
        <w:spacing w:after="0" w:line="240" w:lineRule="auto"/>
        <w:ind w:left="218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 је погодан за самосталан рад; </w:t>
      </w:r>
    </w:p>
    <w:p w:rsidR="00771F89" w:rsidRPr="00771F89" w:rsidRDefault="00771F89" w:rsidP="00771F89">
      <w:pPr>
        <w:numPr>
          <w:ilvl w:val="0"/>
          <w:numId w:val="38"/>
        </w:numPr>
        <w:shd w:val="clear" w:color="auto" w:fill="FFFFFF"/>
        <w:tabs>
          <w:tab w:val="clear" w:pos="113"/>
          <w:tab w:val="left" w:pos="1440"/>
          <w:tab w:val="num" w:pos="2237"/>
        </w:tabs>
        <w:autoSpaceDE w:val="0"/>
        <w:autoSpaceDN w:val="0"/>
        <w:adjustRightInd w:val="0"/>
        <w:spacing w:after="0" w:line="240" w:lineRule="auto"/>
        <w:ind w:left="218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да доприноси развоју вештина, способности, односно општем развоју личности ученика. </w:t>
      </w:r>
    </w:p>
    <w:p w:rsidR="00771F89" w:rsidRPr="00771F89" w:rsidRDefault="00771F89" w:rsidP="00771F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Стручни органи школе</w:t>
      </w: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(одељењско веће, стручно веће за област предмета и наставничко веће) </w:t>
      </w:r>
      <w:r w:rsidRPr="00771F8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потврђују и записнички констатују</w:t>
      </w: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избор уџбеника на нивоу школе. </w:t>
      </w:r>
    </w:p>
    <w:p w:rsidR="00771F89" w:rsidRPr="00771F89" w:rsidRDefault="00771F89" w:rsidP="00771F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Школе у којима се образовно-васпитни рад остварује на језику националне мањине врше избор уџбеника, других наставних средстава или уџбеничких комплета на основу одобрених примерака на </w:t>
      </w:r>
      <w:r w:rsidRPr="00771F8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српском</w:t>
      </w: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језику. </w:t>
      </w:r>
    </w:p>
    <w:p w:rsidR="00771F89" w:rsidRPr="00771F89" w:rsidRDefault="00771F89" w:rsidP="00771F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Директор школе обавештава савет родитеља школе и школски одбор</w:t>
      </w: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 избору уџбеника, других наставних средстава или уџбеничких комплета. </w:t>
      </w:r>
    </w:p>
    <w:p w:rsidR="00771F89" w:rsidRDefault="00771F89" w:rsidP="00771F8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Одлуку о избору уџбеника, других наставних средстава или уџбеничких комплета школа доноси најкасније </w:t>
      </w:r>
      <w:r w:rsidRPr="00771F8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до 20. јуна</w:t>
      </w:r>
      <w:r w:rsidRPr="00771F8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текуће године за наредну школску годину.</w:t>
      </w:r>
    </w:p>
    <w:p w:rsidR="00ED4823" w:rsidRDefault="00ED4823" w:rsidP="00A63ADF">
      <w:pPr>
        <w:shd w:val="clear" w:color="auto" w:fill="FFFFFF" w:themeFill="background1"/>
        <w:spacing w:before="240" w:after="240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</w:pPr>
    </w:p>
    <w:p w:rsidR="00A63ADF" w:rsidRPr="00A63ADF" w:rsidRDefault="00A63ADF" w:rsidP="00A63ADF">
      <w:pPr>
        <w:shd w:val="clear" w:color="auto" w:fill="FFFFFF" w:themeFill="background1"/>
        <w:spacing w:before="240" w:after="240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</w:pPr>
      <w:r w:rsidRPr="00A63ADF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lastRenderedPageBreak/>
        <w:t>Распоред часова</w:t>
      </w:r>
    </w:p>
    <w:p w:rsidR="00A63ADF" w:rsidRPr="00CA5FAE" w:rsidRDefault="00A63ADF" w:rsidP="00A63ADF">
      <w:pPr>
        <w:spacing w:before="240" w:after="240"/>
        <w:jc w:val="center"/>
        <w:rPr>
          <w:rFonts w:ascii="Times New Roman" w:hAnsi="Times New Roman" w:cs="Times New Roman"/>
          <w:sz w:val="20"/>
          <w:szCs w:val="20"/>
        </w:rPr>
      </w:pPr>
      <w:r w:rsidRPr="00A63ADF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 xml:space="preserve">Члан </w:t>
      </w:r>
      <w:r w:rsidR="00E16580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>37</w:t>
      </w:r>
    </w:p>
    <w:p w:rsidR="00A63ADF" w:rsidRPr="00A63ADF" w:rsidRDefault="00A63ADF" w:rsidP="00CA5FAE">
      <w:pPr>
        <w:spacing w:before="240" w:after="240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63ADF">
        <w:rPr>
          <w:rFonts w:ascii="Times New Roman" w:hAnsi="Times New Roman" w:cs="Times New Roman"/>
          <w:sz w:val="20"/>
          <w:szCs w:val="20"/>
          <w:lang w:val="sr-Cyrl-CS"/>
        </w:rPr>
        <w:t xml:space="preserve">Распоред часова садржи дневни и недељни распоред </w:t>
      </w:r>
      <w:r w:rsidRPr="00A63ADF">
        <w:rPr>
          <w:rFonts w:ascii="Times New Roman" w:hAnsi="Times New Roman" w:cs="Times New Roman"/>
          <w:b/>
          <w:sz w:val="20"/>
          <w:szCs w:val="20"/>
          <w:lang w:val="sr-Cyrl-CS"/>
        </w:rPr>
        <w:t>свих</w:t>
      </w:r>
      <w:r w:rsidRPr="00A63ADF">
        <w:rPr>
          <w:rFonts w:ascii="Times New Roman" w:hAnsi="Times New Roman" w:cs="Times New Roman"/>
          <w:sz w:val="20"/>
          <w:szCs w:val="20"/>
          <w:lang w:val="sr-Cyrl-CS"/>
        </w:rPr>
        <w:t xml:space="preserve"> облика  </w:t>
      </w:r>
      <w:r w:rsidRPr="00A63ADF">
        <w:rPr>
          <w:rFonts w:ascii="Times New Roman" w:hAnsi="Times New Roman" w:cs="Times New Roman"/>
          <w:sz w:val="20"/>
          <w:szCs w:val="20"/>
          <w:lang w:val="ru-RU"/>
        </w:rPr>
        <w:t xml:space="preserve">образовно-васпитног рада. </w:t>
      </w:r>
    </w:p>
    <w:p w:rsidR="00A63ADF" w:rsidRPr="00A63ADF" w:rsidRDefault="00A63ADF" w:rsidP="00A63ADF">
      <w:pPr>
        <w:tabs>
          <w:tab w:val="left" w:pos="600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63ADF">
        <w:rPr>
          <w:rFonts w:ascii="Times New Roman" w:hAnsi="Times New Roman" w:cs="Times New Roman"/>
          <w:sz w:val="20"/>
          <w:szCs w:val="20"/>
          <w:lang w:val="ru-RU"/>
        </w:rPr>
        <w:t xml:space="preserve">Основа за израду распореда часова су </w:t>
      </w:r>
      <w:r w:rsidRPr="00A63ADF">
        <w:rPr>
          <w:rFonts w:ascii="Times New Roman" w:hAnsi="Times New Roman" w:cs="Times New Roman"/>
          <w:sz w:val="20"/>
          <w:szCs w:val="20"/>
          <w:lang w:val="sr-Cyrl-CS"/>
        </w:rPr>
        <w:t>Годишњи планом рада,  Школски програми,</w:t>
      </w:r>
      <w:r w:rsidRPr="00A63ADF">
        <w:rPr>
          <w:rFonts w:ascii="Times New Roman" w:hAnsi="Times New Roman" w:cs="Times New Roman"/>
          <w:sz w:val="20"/>
          <w:szCs w:val="20"/>
          <w:lang w:val="ru-RU"/>
        </w:rPr>
        <w:t xml:space="preserve"> задужења запослених у оквиру 40-точасовне радне недеље и Календар образовно-васпитног рада. </w:t>
      </w:r>
    </w:p>
    <w:p w:rsidR="00A63ADF" w:rsidRPr="00A63ADF" w:rsidRDefault="00A63ADF" w:rsidP="00A63ADF">
      <w:pPr>
        <w:tabs>
          <w:tab w:val="left" w:pos="60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F26DDC">
        <w:rPr>
          <w:sz w:val="20"/>
          <w:szCs w:val="20"/>
          <w:lang w:val="ru-RU"/>
        </w:rPr>
        <w:tab/>
      </w:r>
      <w:r w:rsidRPr="00A63ADF">
        <w:rPr>
          <w:rFonts w:ascii="Times New Roman" w:hAnsi="Times New Roman" w:cs="Times New Roman"/>
          <w:sz w:val="20"/>
          <w:szCs w:val="20"/>
          <w:lang w:val="ru-RU"/>
        </w:rPr>
        <w:t>Посебни распореди 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8"/>
      </w:tblGrid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Обавезну наставу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Изборну наставу</w:t>
            </w:r>
          </w:p>
        </w:tc>
      </w:tr>
      <w:tr w:rsidR="00A63ADF" w:rsidRPr="00A63ADF" w:rsidTr="00A63ADF">
        <w:trPr>
          <w:trHeight w:val="260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Час одељењског старешине   /час одељењске заједнице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Подручна одељења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Разредну наставу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Писмених провера знања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Додатни рад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Допунски рад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Индивидуализовани рад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10. Припремни рад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11. Секције/слободне активности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12. Звоњења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13. Дежурства ученика и наставника</w:t>
            </w:r>
          </w:p>
        </w:tc>
      </w:tr>
      <w:tr w:rsidR="00A63ADF" w:rsidRPr="00A63ADF" w:rsidTr="00A63ADF">
        <w:trPr>
          <w:trHeight w:val="238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14. Пријема родитеља</w:t>
            </w:r>
          </w:p>
        </w:tc>
      </w:tr>
      <w:tr w:rsidR="00A63ADF" w:rsidRPr="00A63ADF" w:rsidTr="00A63ADF">
        <w:trPr>
          <w:trHeight w:val="254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DF" w:rsidRPr="00A63ADF" w:rsidRDefault="00A63ADF" w:rsidP="00A63ADF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DF">
              <w:rPr>
                <w:rFonts w:ascii="Times New Roman" w:eastAsia="Times New Roman" w:hAnsi="Times New Roman" w:cs="Times New Roman"/>
                <w:sz w:val="20"/>
                <w:szCs w:val="20"/>
              </w:rPr>
              <w:t>15. Посета часовима</w:t>
            </w:r>
          </w:p>
        </w:tc>
      </w:tr>
    </w:tbl>
    <w:p w:rsidR="00A63ADF" w:rsidRPr="00E16580" w:rsidRDefault="00A63ADF" w:rsidP="00A63AD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DDC">
        <w:rPr>
          <w:sz w:val="20"/>
          <w:szCs w:val="20"/>
          <w:lang w:val="ru-RU"/>
        </w:rPr>
        <w:tab/>
      </w:r>
      <w:r w:rsidRPr="00A63ADF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Члан </w:t>
      </w:r>
      <w:r w:rsidR="00E16580">
        <w:rPr>
          <w:rFonts w:ascii="Times New Roman" w:hAnsi="Times New Roman" w:cs="Times New Roman"/>
          <w:b/>
          <w:bCs/>
          <w:sz w:val="20"/>
          <w:szCs w:val="20"/>
        </w:rPr>
        <w:t>38</w:t>
      </w:r>
    </w:p>
    <w:p w:rsidR="00A63ADF" w:rsidRPr="00A63ADF" w:rsidRDefault="00A63ADF" w:rsidP="00A63ADF">
      <w:pPr>
        <w:tabs>
          <w:tab w:val="left" w:pos="600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63ADF">
        <w:rPr>
          <w:rFonts w:ascii="Times New Roman" w:hAnsi="Times New Roman" w:cs="Times New Roman"/>
          <w:sz w:val="20"/>
          <w:szCs w:val="20"/>
          <w:lang w:val="ru-RU"/>
        </w:rPr>
        <w:t xml:space="preserve">Нема прописаног обрасца распореда часова. Важно је да распоред часова јасно и прегледно одговара на питања </w:t>
      </w:r>
      <w:r w:rsidRPr="00A63ADF">
        <w:rPr>
          <w:rFonts w:ascii="Times New Roman" w:hAnsi="Times New Roman" w:cs="Times New Roman"/>
          <w:b/>
          <w:sz w:val="20"/>
          <w:szCs w:val="20"/>
          <w:lang w:val="ru-RU"/>
        </w:rPr>
        <w:t>КО</w:t>
      </w:r>
      <w:r w:rsidRPr="00A63ADF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A63ADF">
        <w:rPr>
          <w:rFonts w:ascii="Times New Roman" w:hAnsi="Times New Roman" w:cs="Times New Roman"/>
          <w:b/>
          <w:sz w:val="20"/>
          <w:szCs w:val="20"/>
          <w:lang w:val="ru-RU"/>
        </w:rPr>
        <w:t>С КИМЕ</w:t>
      </w:r>
      <w:r w:rsidRPr="00A63ADF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A63ADF">
        <w:rPr>
          <w:rFonts w:ascii="Times New Roman" w:hAnsi="Times New Roman" w:cs="Times New Roman"/>
          <w:b/>
          <w:sz w:val="20"/>
          <w:szCs w:val="20"/>
          <w:lang w:val="ru-RU"/>
        </w:rPr>
        <w:t>КАД</w:t>
      </w:r>
      <w:r w:rsidRPr="00A63ADF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Pr="00A63ADF">
        <w:rPr>
          <w:rFonts w:ascii="Times New Roman" w:hAnsi="Times New Roman" w:cs="Times New Roman"/>
          <w:b/>
          <w:sz w:val="20"/>
          <w:szCs w:val="20"/>
          <w:lang w:val="ru-RU"/>
        </w:rPr>
        <w:t>ГДЕ</w:t>
      </w:r>
      <w:r w:rsidRPr="00A63ADF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63ADF" w:rsidRPr="00A63ADF" w:rsidRDefault="00A63ADF" w:rsidP="00A63ADF">
      <w:pPr>
        <w:tabs>
          <w:tab w:val="left" w:pos="600"/>
        </w:tabs>
        <w:rPr>
          <w:rFonts w:ascii="Times New Roman" w:hAnsi="Times New Roman" w:cs="Times New Roman"/>
          <w:sz w:val="20"/>
          <w:szCs w:val="20"/>
          <w:lang w:val="ru-RU"/>
        </w:rPr>
      </w:pPr>
      <w:r w:rsidRPr="00A63ADF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63ADF">
        <w:rPr>
          <w:rFonts w:ascii="Times New Roman" w:hAnsi="Times New Roman" w:cs="Times New Roman"/>
          <w:sz w:val="20"/>
          <w:szCs w:val="20"/>
          <w:lang w:val="ru-RU"/>
        </w:rPr>
        <w:t>За запослене који нису обухваћени распоредом часова прописује се радно  време и посебно време за пријем (ученика / родитеља / осталих).</w:t>
      </w:r>
    </w:p>
    <w:tbl>
      <w:tblPr>
        <w:tblStyle w:val="TableGrid"/>
        <w:tblW w:w="0" w:type="auto"/>
        <w:tblLook w:val="01E0"/>
      </w:tblPr>
      <w:tblGrid>
        <w:gridCol w:w="4188"/>
        <w:gridCol w:w="5640"/>
      </w:tblGrid>
      <w:tr w:rsidR="00A63ADF" w:rsidRPr="00A63ADF" w:rsidTr="00E377E9">
        <w:tc>
          <w:tcPr>
            <w:tcW w:w="4188" w:type="dxa"/>
          </w:tcPr>
          <w:p w:rsidR="00A63ADF" w:rsidRPr="00A63ADF" w:rsidRDefault="00A63ADF" w:rsidP="00A63ADF">
            <w:pPr>
              <w:rPr>
                <w:lang w:val="sr-Cyrl-CS"/>
              </w:rPr>
            </w:pPr>
            <w:r w:rsidRPr="00A63ADF">
              <w:rPr>
                <w:lang w:val="ru-RU"/>
              </w:rPr>
              <w:t xml:space="preserve">Којим актом се регулише радно време и време за пријем странака секретара, рачуноводства, библиотеке, </w:t>
            </w:r>
            <w:r>
              <w:rPr>
                <w:lang w:val="ru-RU"/>
              </w:rPr>
              <w:t>педагога</w:t>
            </w:r>
            <w:r w:rsidRPr="00A63ADF">
              <w:rPr>
                <w:lang w:val="ru-RU"/>
              </w:rPr>
              <w:t>, техничког особља...?</w:t>
            </w:r>
          </w:p>
        </w:tc>
        <w:tc>
          <w:tcPr>
            <w:tcW w:w="5640" w:type="dxa"/>
          </w:tcPr>
          <w:p w:rsidR="00A63ADF" w:rsidRPr="00A63ADF" w:rsidRDefault="00A63ADF" w:rsidP="00A63ADF">
            <w:pPr>
              <w:rPr>
                <w:lang w:val="ru-RU"/>
              </w:rPr>
            </w:pPr>
            <w:r w:rsidRPr="00A63ADF">
              <w:rPr>
                <w:lang w:val="ru-RU"/>
              </w:rPr>
              <w:t xml:space="preserve">Годишњим </w:t>
            </w:r>
            <w:r>
              <w:rPr>
                <w:lang w:val="ru-RU"/>
              </w:rPr>
              <w:t xml:space="preserve">планом </w:t>
            </w:r>
            <w:r w:rsidRPr="00A63ADF">
              <w:rPr>
                <w:lang w:val="ru-RU"/>
              </w:rPr>
              <w:t xml:space="preserve"> рада Школе /  Правил</w:t>
            </w:r>
            <w:r>
              <w:rPr>
                <w:lang w:val="ru-RU"/>
              </w:rPr>
              <w:t xml:space="preserve">има понашања и одлуком директора </w:t>
            </w:r>
          </w:p>
        </w:tc>
      </w:tr>
      <w:tr w:rsidR="00A63ADF" w:rsidRPr="00A63ADF" w:rsidTr="00E377E9">
        <w:tc>
          <w:tcPr>
            <w:tcW w:w="4188" w:type="dxa"/>
          </w:tcPr>
          <w:p w:rsidR="00A63ADF" w:rsidRPr="00A63ADF" w:rsidRDefault="00A63ADF" w:rsidP="00E377E9">
            <w:pPr>
              <w:rPr>
                <w:lang w:val="ru-RU"/>
              </w:rPr>
            </w:pPr>
            <w:r w:rsidRPr="00A63ADF">
              <w:rPr>
                <w:lang w:val="ru-RU"/>
              </w:rPr>
              <w:t>Ко доноси распоред часова и чиме је то прописано?</w:t>
            </w:r>
          </w:p>
        </w:tc>
        <w:tc>
          <w:tcPr>
            <w:tcW w:w="5640" w:type="dxa"/>
          </w:tcPr>
          <w:p w:rsidR="00A63ADF" w:rsidRPr="00A63ADF" w:rsidRDefault="00A63ADF" w:rsidP="00E377E9">
            <w:pPr>
              <w:rPr>
                <w:lang w:val="ru-RU"/>
              </w:rPr>
            </w:pPr>
            <w:r w:rsidRPr="00A63ADF">
              <w:rPr>
                <w:lang w:val="ru-RU"/>
              </w:rPr>
              <w:t>Директор школе (</w:t>
            </w:r>
            <w:r w:rsidRPr="00A63ADF">
              <w:t>T</w:t>
            </w:r>
            <w:r w:rsidRPr="00A63ADF">
              <w:rPr>
                <w:lang w:val="ru-RU"/>
              </w:rPr>
              <w:t xml:space="preserve">им </w:t>
            </w:r>
            <w:r w:rsidRPr="00A63ADF">
              <w:rPr>
                <w:lang w:val="sr-Cyrl-CS"/>
              </w:rPr>
              <w:t>за распоред часова</w:t>
            </w:r>
            <w:r w:rsidRPr="00A63ADF">
              <w:rPr>
                <w:lang w:val="ru-RU"/>
              </w:rPr>
              <w:t>)</w:t>
            </w:r>
          </w:p>
        </w:tc>
      </w:tr>
      <w:tr w:rsidR="00A63ADF" w:rsidRPr="00A63ADF" w:rsidTr="00E377E9">
        <w:tc>
          <w:tcPr>
            <w:tcW w:w="4188" w:type="dxa"/>
          </w:tcPr>
          <w:p w:rsidR="00A63ADF" w:rsidRPr="00A63ADF" w:rsidRDefault="00A63ADF" w:rsidP="00E377E9">
            <w:pPr>
              <w:rPr>
                <w:lang w:val="ru-RU"/>
              </w:rPr>
            </w:pPr>
            <w:r w:rsidRPr="00A63ADF">
              <w:rPr>
                <w:lang w:val="ru-RU"/>
              </w:rPr>
              <w:t xml:space="preserve">Чиме Школа доказује да је распоред часова донет и да је процедура усвајања спроведена у складу са законом? </w:t>
            </w:r>
          </w:p>
        </w:tc>
        <w:tc>
          <w:tcPr>
            <w:tcW w:w="5640" w:type="dxa"/>
          </w:tcPr>
          <w:p w:rsidR="00A63ADF" w:rsidRPr="00A63ADF" w:rsidRDefault="00E141EE" w:rsidP="00E377E9">
            <w:pPr>
              <w:rPr>
                <w:lang w:val="ru-RU"/>
              </w:rPr>
            </w:pPr>
            <w:r w:rsidRPr="00A63ADF">
              <w:rPr>
                <w:lang w:val="ru-RU"/>
              </w:rPr>
              <w:t xml:space="preserve">Годишњим </w:t>
            </w:r>
            <w:r>
              <w:rPr>
                <w:lang w:val="ru-RU"/>
              </w:rPr>
              <w:t xml:space="preserve">планом </w:t>
            </w:r>
            <w:r w:rsidRPr="00A63ADF">
              <w:rPr>
                <w:lang w:val="ru-RU"/>
              </w:rPr>
              <w:t xml:space="preserve"> рада Школе</w:t>
            </w:r>
            <w:r w:rsidR="00A63ADF" w:rsidRPr="00A63ADF">
              <w:rPr>
                <w:lang w:val="ru-RU"/>
              </w:rPr>
              <w:t xml:space="preserve">, примерком распореда који је потписан од стране директора, оверен печатом и заведен под одговарајућим деловодним бројем. </w:t>
            </w:r>
          </w:p>
        </w:tc>
      </w:tr>
      <w:tr w:rsidR="00A63ADF" w:rsidRPr="00A63ADF" w:rsidTr="00E377E9">
        <w:tc>
          <w:tcPr>
            <w:tcW w:w="4188" w:type="dxa"/>
          </w:tcPr>
          <w:p w:rsidR="00A63ADF" w:rsidRPr="00A63ADF" w:rsidRDefault="00A63ADF" w:rsidP="00E377E9">
            <w:pPr>
              <w:rPr>
                <w:lang w:val="ru-RU"/>
              </w:rPr>
            </w:pPr>
            <w:r w:rsidRPr="00A63ADF">
              <w:rPr>
                <w:lang w:val="ru-RU"/>
              </w:rPr>
              <w:t>Која је улога Стручних органа установе  у процедури доношења распореда часова и чиме је то прописано?</w:t>
            </w:r>
          </w:p>
        </w:tc>
        <w:tc>
          <w:tcPr>
            <w:tcW w:w="5640" w:type="dxa"/>
          </w:tcPr>
          <w:p w:rsidR="00A63ADF" w:rsidRPr="00A63ADF" w:rsidRDefault="00A63ADF" w:rsidP="00E377E9">
            <w:pPr>
              <w:rPr>
                <w:lang w:val="ru-RU"/>
              </w:rPr>
            </w:pPr>
            <w:r w:rsidRPr="00A63ADF">
              <w:rPr>
                <w:lang w:val="ru-RU"/>
              </w:rPr>
              <w:t xml:space="preserve">Разматрају и заузимају ставове </w:t>
            </w:r>
          </w:p>
        </w:tc>
      </w:tr>
      <w:tr w:rsidR="00A63ADF" w:rsidRPr="00A63ADF" w:rsidTr="00E377E9">
        <w:tc>
          <w:tcPr>
            <w:tcW w:w="4188" w:type="dxa"/>
          </w:tcPr>
          <w:p w:rsidR="00A63ADF" w:rsidRPr="00A63ADF" w:rsidRDefault="00A63ADF" w:rsidP="00E141EE">
            <w:pPr>
              <w:rPr>
                <w:lang w:val="ru-RU"/>
              </w:rPr>
            </w:pPr>
            <w:r w:rsidRPr="00A63ADF">
              <w:rPr>
                <w:lang w:val="ru-RU"/>
              </w:rPr>
              <w:t xml:space="preserve">Која је улога </w:t>
            </w:r>
            <w:r w:rsidR="00E141EE">
              <w:rPr>
                <w:lang w:val="ru-RU"/>
              </w:rPr>
              <w:t xml:space="preserve">педагога </w:t>
            </w:r>
            <w:r w:rsidRPr="00A63ADF">
              <w:rPr>
                <w:lang w:val="ru-RU"/>
              </w:rPr>
              <w:t xml:space="preserve"> у процедури доношења распореда?</w:t>
            </w:r>
          </w:p>
        </w:tc>
        <w:tc>
          <w:tcPr>
            <w:tcW w:w="5640" w:type="dxa"/>
          </w:tcPr>
          <w:p w:rsidR="00A63ADF" w:rsidRPr="00A63ADF" w:rsidRDefault="00A63ADF" w:rsidP="00E377E9">
            <w:pPr>
              <w:rPr>
                <w:lang w:val="ru-RU"/>
              </w:rPr>
            </w:pPr>
            <w:r w:rsidRPr="00A63ADF">
              <w:rPr>
                <w:lang w:val="ru-RU"/>
              </w:rPr>
              <w:t>Даје стручно мишљење о педагошким аспектима предлога распореда часова .</w:t>
            </w:r>
            <w:r w:rsidRPr="00A63ADF">
              <w:rPr>
                <w:i/>
                <w:lang w:val="ru-RU"/>
              </w:rPr>
              <w:t xml:space="preserve"> </w:t>
            </w:r>
          </w:p>
        </w:tc>
      </w:tr>
      <w:tr w:rsidR="00A63ADF" w:rsidRPr="00A63ADF" w:rsidTr="00E377E9">
        <w:tc>
          <w:tcPr>
            <w:tcW w:w="4188" w:type="dxa"/>
          </w:tcPr>
          <w:p w:rsidR="00A63ADF" w:rsidRPr="00A63ADF" w:rsidRDefault="00A63ADF" w:rsidP="00E377E9">
            <w:pPr>
              <w:rPr>
                <w:lang w:val="ru-RU"/>
              </w:rPr>
            </w:pPr>
            <w:r w:rsidRPr="00A63ADF">
              <w:rPr>
                <w:lang w:val="sr-Cyrl-CS"/>
              </w:rPr>
              <w:t>Шта све треба да садржи комплетан распоред часова?</w:t>
            </w:r>
          </w:p>
        </w:tc>
        <w:tc>
          <w:tcPr>
            <w:tcW w:w="5640" w:type="dxa"/>
          </w:tcPr>
          <w:p w:rsidR="00A63ADF" w:rsidRPr="00A63ADF" w:rsidRDefault="00A63ADF" w:rsidP="00E377E9">
            <w:pPr>
              <w:rPr>
                <w:lang w:val="ru-RU"/>
              </w:rPr>
            </w:pPr>
            <w:r w:rsidRPr="00A63ADF">
              <w:rPr>
                <w:lang w:val="ru-RU"/>
              </w:rPr>
              <w:t xml:space="preserve">Распоред свих облика образовно-васпитног рада планираних Годишњим планом рада Школе и Школским програмима у којима учествују ученици (редовна настава, допунска и додатна настава, секције, слободне, изборне и факултативне активности, часови одељењског старешине и одељењске заједнице...) </w:t>
            </w:r>
            <w:r w:rsidRPr="00A63ADF">
              <w:rPr>
                <w:b/>
                <w:lang w:val="ru-RU"/>
              </w:rPr>
              <w:t xml:space="preserve">како за матичну школу тако и за подручна одељења, како за предметну тако и за разредну наставу, као и посебне распореде </w:t>
            </w:r>
          </w:p>
        </w:tc>
      </w:tr>
      <w:tr w:rsidR="00A63ADF" w:rsidRPr="00A63ADF" w:rsidTr="00E377E9">
        <w:tc>
          <w:tcPr>
            <w:tcW w:w="4188" w:type="dxa"/>
          </w:tcPr>
          <w:p w:rsidR="00A63ADF" w:rsidRPr="00A63ADF" w:rsidRDefault="00A63ADF" w:rsidP="00E377E9">
            <w:pPr>
              <w:rPr>
                <w:lang w:val="ru-RU"/>
              </w:rPr>
            </w:pPr>
            <w:r w:rsidRPr="00A63ADF">
              <w:rPr>
                <w:lang w:val="ru-RU"/>
              </w:rPr>
              <w:t xml:space="preserve">Где је све дужна школа да истакне распоред часова и распоред рада  </w:t>
            </w:r>
          </w:p>
        </w:tc>
        <w:tc>
          <w:tcPr>
            <w:tcW w:w="5640" w:type="dxa"/>
          </w:tcPr>
          <w:p w:rsidR="00A63ADF" w:rsidRPr="00A63ADF" w:rsidRDefault="00A63ADF" w:rsidP="00E377E9">
            <w:pPr>
              <w:ind w:firstLine="567"/>
              <w:rPr>
                <w:lang w:val="ru-RU"/>
              </w:rPr>
            </w:pPr>
            <w:r w:rsidRPr="00A63ADF">
              <w:rPr>
                <w:lang w:val="ru-RU"/>
              </w:rPr>
              <w:t>Распоред часова се истиче на следећим местима:</w:t>
            </w:r>
          </w:p>
          <w:p w:rsidR="00A63ADF" w:rsidRPr="00A63ADF" w:rsidRDefault="00A63ADF" w:rsidP="00A63ADF">
            <w:pPr>
              <w:numPr>
                <w:ilvl w:val="0"/>
                <w:numId w:val="40"/>
              </w:numPr>
              <w:rPr>
                <w:lang w:val="ru-RU"/>
              </w:rPr>
            </w:pPr>
            <w:r w:rsidRPr="00A63ADF">
              <w:rPr>
                <w:lang w:val="ru-RU"/>
              </w:rPr>
              <w:t>Наставничка канцеларија,</w:t>
            </w:r>
          </w:p>
          <w:p w:rsidR="00A63ADF" w:rsidRPr="00A63ADF" w:rsidRDefault="00A63ADF" w:rsidP="00A63ADF">
            <w:pPr>
              <w:numPr>
                <w:ilvl w:val="0"/>
                <w:numId w:val="40"/>
              </w:numPr>
              <w:rPr>
                <w:lang w:val="ru-RU"/>
              </w:rPr>
            </w:pPr>
            <w:r w:rsidRPr="00A63ADF">
              <w:rPr>
                <w:lang w:val="ru-RU"/>
              </w:rPr>
              <w:lastRenderedPageBreak/>
              <w:t>огласне табле за ученике и родитеље,</w:t>
            </w:r>
          </w:p>
          <w:p w:rsidR="00A63ADF" w:rsidRPr="00A63ADF" w:rsidRDefault="00A63ADF" w:rsidP="00A63ADF">
            <w:pPr>
              <w:numPr>
                <w:ilvl w:val="0"/>
                <w:numId w:val="40"/>
              </w:numPr>
              <w:rPr>
                <w:lang w:val="ru-RU"/>
              </w:rPr>
            </w:pPr>
            <w:r w:rsidRPr="00A63ADF">
              <w:rPr>
                <w:lang w:val="ru-RU"/>
              </w:rPr>
              <w:t>канцеларија директора,</w:t>
            </w:r>
          </w:p>
          <w:p w:rsidR="00A63ADF" w:rsidRPr="00A63ADF" w:rsidRDefault="00A63ADF" w:rsidP="00A63ADF">
            <w:pPr>
              <w:numPr>
                <w:ilvl w:val="0"/>
                <w:numId w:val="40"/>
              </w:numPr>
              <w:rPr>
                <w:lang w:val="ru-RU"/>
              </w:rPr>
            </w:pPr>
            <w:r w:rsidRPr="00A63ADF">
              <w:rPr>
                <w:lang w:val="ru-RU"/>
              </w:rPr>
              <w:t xml:space="preserve">канцеларија </w:t>
            </w:r>
            <w:r w:rsidR="00E141EE">
              <w:rPr>
                <w:lang w:val="ru-RU"/>
              </w:rPr>
              <w:t>педагога</w:t>
            </w:r>
          </w:p>
          <w:p w:rsidR="00A63ADF" w:rsidRPr="00A63ADF" w:rsidRDefault="00A63ADF" w:rsidP="00E377E9">
            <w:pPr>
              <w:rPr>
                <w:lang w:val="ru-RU"/>
              </w:rPr>
            </w:pPr>
            <w:r w:rsidRPr="00A63ADF">
              <w:rPr>
                <w:lang w:val="ru-RU"/>
              </w:rPr>
              <w:t xml:space="preserve">Распоред часова мора бити и уписан у књигу евиденције образовно-васпитног рада. У њој се евидентирају и све промене распореда часова. </w:t>
            </w:r>
          </w:p>
          <w:p w:rsidR="00A63ADF" w:rsidRPr="00A63ADF" w:rsidRDefault="00A63ADF" w:rsidP="00E377E9">
            <w:pPr>
              <w:ind w:firstLine="567"/>
              <w:rPr>
                <w:lang w:val="ru-RU"/>
              </w:rPr>
            </w:pPr>
          </w:p>
        </w:tc>
      </w:tr>
    </w:tbl>
    <w:p w:rsidR="00A63ADF" w:rsidRPr="00A63ADF" w:rsidRDefault="00A63ADF" w:rsidP="00771F8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Евиденције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39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евиденцију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података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евиденције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базу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података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оквиру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јединственог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информационог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система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просвете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Евиденције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издају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српском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ћириличким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писмом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Веродостојност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оверава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великим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печатом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Уколико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националне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мањине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двојезично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евиденције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издавати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Лични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уписани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евиденцију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прикупљају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обрађују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чувају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користе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Министарству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статистичком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осим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података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регистра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лиценцама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васпитача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секретара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података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дупликат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обрасцу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након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оглашавања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оригинала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неважећим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"</w:t>
      </w:r>
      <w:r>
        <w:rPr>
          <w:rFonts w:ascii="Times New Roman" w:hAnsi="Times New Roman" w:cs="Times New Roman"/>
          <w:noProof/>
          <w:sz w:val="20"/>
          <w:szCs w:val="20"/>
        </w:rPr>
        <w:t>Службеном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Републике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Србије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".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Дупликат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потписује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оверава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оригинал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недостатку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обрасца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уверење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чињеницама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унетим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евиденцију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V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Управљање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руковођење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40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944F1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управљања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орган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руковођења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стручне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саветодавне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чије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састав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41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Орган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управљања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укључујући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накнаде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именује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разрешава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скупштина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јединице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локалне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самоуправе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овлашћеног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предлагача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Мандат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четири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Поступак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именовање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покреће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најкасније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месеца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истека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мандата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претходно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именованим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случајеви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предложено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именовано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4DE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целини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разрешава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истека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мандата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захтев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разлога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42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944F1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доноси статут, правила понашања у школи и друге опште акте и даје сагласност на правилник о организацији и систематизацији послова и радних задатака;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доноси школски програм, развојни план, годишњи план рада и усваја извештаје о њиховом остваривању, вредновању и самовредновању;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</w:rPr>
        <w:t>o</w:t>
      </w:r>
      <w:r w:rsidRPr="002F1D95">
        <w:rPr>
          <w:rFonts w:ascii="Times New Roman" w:hAnsi="Times New Roman" w:cs="Times New Roman"/>
          <w:sz w:val="20"/>
          <w:szCs w:val="20"/>
          <w:lang w:val="sr-Cyrl-CS"/>
        </w:rPr>
        <w:t>длучује о статусној промени и о промени назива и седишта школе;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 xml:space="preserve">разматра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образовно-васпитног рада; 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учествује у самовредновању квалитета рада школе и усваја извештај о томе;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 xml:space="preserve">утврђује предлог финансијског плана за припрему буџета Републике; 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 xml:space="preserve">доноси финансијски план школе, у складу са законом ; 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одлучује о пословању школе и коришћењу њених средстава;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одлучује о давању на коришћење школског простора;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одлучује о проширеној делатности школе;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одлучује о коришћењу средстава прикупљених од родитеља ученика, на предлог Савета родитеља;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доноси одлуке по предлозима Савета родитеља, даје одговоре на питања и изјашњава се о ставовима које упућује тај орган школе;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усваја извештај о пословању школе и годишњи обрачун;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усваја извештај директора школе и извештаје о раду школе;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 xml:space="preserve">расписује конкурс за избор директора и бира председника и чланове комисије за избор директора, као и њихове заменике; 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доноси одлуку о избору директора школе и са истим закључује уговор о раду и анексе тог уговора;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одлучује о правима, обавезама и одговорностима директора школе;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одлучује о престанку дужности директора школе;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поставља вршиоца дужности директора школе;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 xml:space="preserve">одлучује по жалби, односно приговору на решење или одлуку директора; 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даје овлашћења ради замењивања одсутног или спреченог директора;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у Законом предвиђеним случајевима удаљава запосленог са рада уколико то пропусти да учини директор;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именује чланове Стручног актива за развојно планирање;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 xml:space="preserve">доноси план стручног усавршавања запослених и усваја извештај о његовом остваривању; 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>именује чланове и заменике чланова комисије за избор директора школе, која обавља припремне радње у поступку избора, као и чанове и заменике чланова конкурсне комисије који учествују у поступку избора кандидата по конкурсу за остала радна места у школи;</w:t>
      </w:r>
    </w:p>
    <w:p w:rsidR="002F1D95" w:rsidRP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 xml:space="preserve">доноси одлуку о износу </w:t>
      </w:r>
      <w:r w:rsidRPr="002F1D95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накнаде стварних трошкова</w:t>
      </w:r>
      <w:r w:rsidRPr="002F1D95">
        <w:rPr>
          <w:rFonts w:ascii="Times New Roman" w:hAnsi="Times New Roman" w:cs="Times New Roman"/>
          <w:sz w:val="20"/>
          <w:szCs w:val="20"/>
          <w:lang w:val="ru-RU"/>
        </w:rPr>
        <w:t xml:space="preserve"> ванредних ученика;</w:t>
      </w:r>
    </w:p>
    <w:p w:rsidR="002F1D95" w:rsidRDefault="002F1D95" w:rsidP="002F1D95">
      <w:pPr>
        <w:numPr>
          <w:ilvl w:val="0"/>
          <w:numId w:val="11"/>
        </w:numPr>
        <w:tabs>
          <w:tab w:val="clear" w:pos="1260"/>
          <w:tab w:val="num" w:pos="0"/>
        </w:tabs>
        <w:spacing w:after="0" w:line="240" w:lineRule="auto"/>
        <w:ind w:left="90" w:firstLine="7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F1D95">
        <w:rPr>
          <w:rFonts w:ascii="Times New Roman" w:hAnsi="Times New Roman" w:cs="Times New Roman"/>
          <w:sz w:val="20"/>
          <w:szCs w:val="20"/>
          <w:lang w:val="ru-RU"/>
        </w:rPr>
        <w:t xml:space="preserve">обавља и друге послове у складу са законом и Статутом. </w:t>
      </w:r>
    </w:p>
    <w:p w:rsidR="008D5D84" w:rsidRPr="002F1D95" w:rsidRDefault="008D5D84" w:rsidP="008D5D84">
      <w:pPr>
        <w:spacing w:after="0" w:line="240" w:lineRule="auto"/>
        <w:ind w:left="9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6B12" w:rsidRPr="00602528" w:rsidRDefault="00B26B12" w:rsidP="002F1D9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већином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укупног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F1D9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Седницама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присуствује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учествује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синдиката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парламента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одлучивања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F1D9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ближе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43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56457C" w:rsidRDefault="0056457C" w:rsidP="0056457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Директор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установе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буде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лице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које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испуњава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услове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прописане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чланом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8. </w:t>
      </w:r>
      <w:r>
        <w:rPr>
          <w:rFonts w:ascii="Times New Roman" w:eastAsia="Times New Roman" w:hAnsi="Times New Roman" w:cs="Times New Roman"/>
          <w:sz w:val="20"/>
          <w:szCs w:val="20"/>
        </w:rPr>
        <w:t>став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2.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чланом</w:t>
      </w:r>
      <w:r w:rsidRPr="0056457C">
        <w:rPr>
          <w:rFonts w:ascii="Times New Roman" w:eastAsia="Times New Roman" w:hAnsi="Times New Roman" w:cs="Times New Roman"/>
          <w:sz w:val="20"/>
          <w:szCs w:val="20"/>
        </w:rPr>
        <w:t xml:space="preserve"> 120. </w:t>
      </w:r>
      <w:r>
        <w:rPr>
          <w:rFonts w:ascii="Times New Roman" w:eastAsia="Times New Roman" w:hAnsi="Times New Roman" w:cs="Times New Roman"/>
          <w:sz w:val="20"/>
          <w:szCs w:val="20"/>
        </w:rPr>
        <w:t>Закона о основама система образовања и васпитања.</w:t>
      </w:r>
    </w:p>
    <w:p w:rsidR="00B26B12" w:rsidRPr="00602528" w:rsidRDefault="00B26B12" w:rsidP="0056457C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Дужност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одговарајуће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8. </w:t>
      </w:r>
      <w:r>
        <w:rPr>
          <w:rFonts w:ascii="Times New Roman" w:hAnsi="Times New Roman" w:cs="Times New Roman"/>
          <w:noProof/>
          <w:sz w:val="20"/>
          <w:szCs w:val="20"/>
        </w:rPr>
        <w:t>став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2.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педагога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психолога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дозволу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обуку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положен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испит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најмање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након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стеченог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одговарајућег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Дужност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одговарајуће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8. </w:t>
      </w:r>
      <w:r>
        <w:rPr>
          <w:rFonts w:ascii="Times New Roman" w:hAnsi="Times New Roman" w:cs="Times New Roman"/>
          <w:noProof/>
          <w:sz w:val="20"/>
          <w:szCs w:val="20"/>
        </w:rPr>
        <w:t>став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3.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дозволу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обуку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положен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испит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најмање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десет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након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стеченог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одговарајућег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конкурс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пријави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ниједан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одговарајућим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8. </w:t>
      </w:r>
      <w:r>
        <w:rPr>
          <w:rFonts w:ascii="Times New Roman" w:hAnsi="Times New Roman" w:cs="Times New Roman"/>
          <w:noProof/>
          <w:sz w:val="20"/>
          <w:szCs w:val="20"/>
        </w:rPr>
        <w:t>став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2.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поновљеном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конкурсу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2.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3.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равноправни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период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четири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Директору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изабран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изборног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мандата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Мандат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тече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ступања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обавезама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одлучује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1A22AD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конкурса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прибављеном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Мишљење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1.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присуствују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изјашњавају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изјашњавањем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Одлуку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расписивању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конкурса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најкасније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месеца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истека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мандата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1A22AD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5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Конкурс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објављује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информисања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подношење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пријава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15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расписивања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конкурса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Конкурс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садржи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треба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испуњавају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доказе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поднесу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8F0552" w:rsidRPr="00421A00" w:rsidRDefault="008F0552" w:rsidP="008F055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1A00">
        <w:rPr>
          <w:rFonts w:ascii="Times New Roman" w:hAnsi="Times New Roman"/>
          <w:sz w:val="20"/>
          <w:szCs w:val="20"/>
          <w:lang w:val="ru-RU"/>
        </w:rPr>
        <w:t xml:space="preserve">оригинал или оверену </w:t>
      </w:r>
      <w:r>
        <w:rPr>
          <w:rFonts w:ascii="Times New Roman" w:hAnsi="Times New Roman"/>
          <w:sz w:val="20"/>
          <w:szCs w:val="20"/>
          <w:lang w:val="ru-RU"/>
        </w:rPr>
        <w:t>фото</w:t>
      </w:r>
      <w:r w:rsidRPr="00421A00">
        <w:rPr>
          <w:rFonts w:ascii="Times New Roman" w:hAnsi="Times New Roman"/>
          <w:sz w:val="20"/>
          <w:szCs w:val="20"/>
          <w:lang w:val="ru-RU"/>
        </w:rPr>
        <w:t>копију дипломе о ст</w:t>
      </w:r>
      <w:r>
        <w:rPr>
          <w:rFonts w:ascii="Times New Roman" w:hAnsi="Times New Roman"/>
          <w:sz w:val="20"/>
          <w:szCs w:val="20"/>
          <w:lang w:val="ru-RU"/>
        </w:rPr>
        <w:t>еченом одговарајућем образовању</w:t>
      </w:r>
      <w:r w:rsidRPr="00421A00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8F0552" w:rsidRPr="00421A00" w:rsidRDefault="008F0552" w:rsidP="008F055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1A00">
        <w:rPr>
          <w:rFonts w:ascii="Times New Roman" w:hAnsi="Times New Roman"/>
          <w:sz w:val="20"/>
          <w:szCs w:val="20"/>
          <w:lang w:val="ru-RU"/>
        </w:rPr>
        <w:t xml:space="preserve">оригинал или оверену </w:t>
      </w:r>
      <w:r>
        <w:rPr>
          <w:rFonts w:ascii="Times New Roman" w:hAnsi="Times New Roman"/>
          <w:sz w:val="20"/>
          <w:szCs w:val="20"/>
          <w:lang w:val="ru-RU"/>
        </w:rPr>
        <w:t>фото</w:t>
      </w:r>
      <w:r w:rsidRPr="00421A00">
        <w:rPr>
          <w:rFonts w:ascii="Times New Roman" w:hAnsi="Times New Roman"/>
          <w:sz w:val="20"/>
          <w:szCs w:val="20"/>
          <w:lang w:val="ru-RU"/>
        </w:rPr>
        <w:t xml:space="preserve">копију уверења о положеном стручном испиту, односно испиту за лиценцу; </w:t>
      </w:r>
    </w:p>
    <w:p w:rsidR="008F0552" w:rsidRPr="00421A00" w:rsidRDefault="008F0552" w:rsidP="008F055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1A00">
        <w:rPr>
          <w:rFonts w:ascii="Times New Roman" w:hAnsi="Times New Roman"/>
          <w:sz w:val="20"/>
          <w:szCs w:val="20"/>
          <w:lang w:val="ru-RU"/>
        </w:rPr>
        <w:t xml:space="preserve">доказ о држављанству Републике Србије ( уверење о држављанству и извод из матичне књиге рођених, оригинал или оверена фотокопија); </w:t>
      </w:r>
    </w:p>
    <w:p w:rsidR="008F0552" w:rsidRDefault="008F0552" w:rsidP="008F055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1A00">
        <w:rPr>
          <w:rFonts w:ascii="Times New Roman" w:hAnsi="Times New Roman"/>
          <w:sz w:val="20"/>
          <w:szCs w:val="20"/>
          <w:lang w:val="ru-RU"/>
        </w:rPr>
        <w:t xml:space="preserve"> оригинал или оверену копију </w:t>
      </w:r>
      <w:r>
        <w:rPr>
          <w:rFonts w:ascii="Times New Roman" w:hAnsi="Times New Roman"/>
          <w:sz w:val="20"/>
          <w:szCs w:val="20"/>
          <w:lang w:val="ru-RU"/>
        </w:rPr>
        <w:t>потврде</w:t>
      </w:r>
      <w:r w:rsidRPr="00421A00">
        <w:rPr>
          <w:rFonts w:ascii="Times New Roman" w:hAnsi="Times New Roman"/>
          <w:sz w:val="20"/>
          <w:szCs w:val="20"/>
          <w:lang w:val="ru-RU"/>
        </w:rPr>
        <w:t xml:space="preserve"> о томе да има најмање пет година рада у установи на пословима образовања и васпитања, након стеченог одговарајућег образовања</w:t>
      </w:r>
      <w:r>
        <w:rPr>
          <w:rFonts w:ascii="Times New Roman" w:hAnsi="Times New Roman"/>
          <w:sz w:val="20"/>
          <w:szCs w:val="20"/>
          <w:lang w:val="ru-RU"/>
        </w:rPr>
        <w:t xml:space="preserve"> ;</w:t>
      </w:r>
    </w:p>
    <w:p w:rsidR="008F0552" w:rsidRPr="00452893" w:rsidRDefault="008F0552" w:rsidP="008F055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1A00">
        <w:rPr>
          <w:rFonts w:ascii="Times New Roman" w:hAnsi="Times New Roman"/>
          <w:sz w:val="20"/>
          <w:szCs w:val="20"/>
          <w:lang w:val="ru-RU"/>
        </w:rPr>
        <w:t xml:space="preserve">оригинал или оверену </w:t>
      </w:r>
      <w:r>
        <w:rPr>
          <w:rFonts w:ascii="Times New Roman" w:hAnsi="Times New Roman"/>
          <w:sz w:val="20"/>
          <w:szCs w:val="20"/>
          <w:lang w:val="ru-RU"/>
        </w:rPr>
        <w:t>фото</w:t>
      </w:r>
      <w:r w:rsidRPr="00421A00">
        <w:rPr>
          <w:rFonts w:ascii="Times New Roman" w:hAnsi="Times New Roman"/>
          <w:sz w:val="20"/>
          <w:szCs w:val="20"/>
          <w:lang w:val="ru-RU"/>
        </w:rPr>
        <w:t xml:space="preserve">копију </w:t>
      </w:r>
      <w:r>
        <w:rPr>
          <w:rFonts w:ascii="Times New Roman" w:hAnsi="Times New Roman"/>
          <w:sz w:val="20"/>
          <w:szCs w:val="20"/>
          <w:lang w:val="sr-Latn-CS"/>
        </w:rPr>
        <w:t>доказa да је</w:t>
      </w:r>
      <w:r>
        <w:rPr>
          <w:rFonts w:ascii="Times New Roman" w:hAnsi="Times New Roman"/>
          <w:sz w:val="20"/>
          <w:szCs w:val="20"/>
          <w:lang w:val="ru-RU"/>
        </w:rPr>
        <w:t xml:space="preserve"> стекао средње, више или високо образовање на српском језику или да је положио испит из српског језика по програму одговарајуће вискошколске установе (диплома </w:t>
      </w:r>
      <w:r w:rsidRPr="00421A00">
        <w:rPr>
          <w:rFonts w:ascii="Times New Roman" w:hAnsi="Times New Roman"/>
          <w:sz w:val="20"/>
          <w:szCs w:val="20"/>
          <w:lang w:val="ru-RU"/>
        </w:rPr>
        <w:t>о ст</w:t>
      </w:r>
      <w:r>
        <w:rPr>
          <w:rFonts w:ascii="Times New Roman" w:hAnsi="Times New Roman"/>
          <w:sz w:val="20"/>
          <w:szCs w:val="20"/>
          <w:lang w:val="ru-RU"/>
        </w:rPr>
        <w:t>еченом одговарајућем образовању издата на српском језику која се приложи  као доказ под тачком 1. сматра се као доказ о знању српског језика);</w:t>
      </w:r>
    </w:p>
    <w:p w:rsidR="008F0552" w:rsidRPr="00421A00" w:rsidRDefault="008F0552" w:rsidP="008F055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у</w:t>
      </w:r>
      <w:r w:rsidRPr="00452893">
        <w:rPr>
          <w:rFonts w:ascii="Times New Roman" w:hAnsi="Times New Roman"/>
          <w:sz w:val="20"/>
          <w:szCs w:val="20"/>
          <w:lang w:val="ru-RU"/>
        </w:rPr>
        <w:t>верење суда да се не води истрага и да није подигнута оптужница</w:t>
      </w:r>
      <w:r>
        <w:rPr>
          <w:rFonts w:ascii="Times New Roman" w:hAnsi="Times New Roman"/>
          <w:sz w:val="20"/>
          <w:szCs w:val="20"/>
          <w:lang w:val="sr-Latn-CS"/>
        </w:rPr>
        <w:t>;</w:t>
      </w:r>
    </w:p>
    <w:p w:rsidR="008F0552" w:rsidRPr="008E7063" w:rsidRDefault="008F0552" w:rsidP="008F055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421A00">
        <w:rPr>
          <w:rFonts w:ascii="Times New Roman" w:hAnsi="Times New Roman"/>
          <w:sz w:val="20"/>
          <w:szCs w:val="20"/>
          <w:lang w:val="ru-RU"/>
        </w:rPr>
        <w:t xml:space="preserve">биографију са кратким прегледом кретања у служби. </w:t>
      </w:r>
    </w:p>
    <w:p w:rsidR="008F0552" w:rsidRDefault="008F0552" w:rsidP="008F055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sr-Latn-CS"/>
        </w:rPr>
      </w:pPr>
      <w:r w:rsidRPr="008E7063">
        <w:rPr>
          <w:rFonts w:ascii="Times New Roman" w:hAnsi="Times New Roman"/>
          <w:sz w:val="20"/>
          <w:szCs w:val="20"/>
          <w:lang w:val="ru-RU"/>
        </w:rPr>
        <w:t>Докази о испуњавању услова конкурса који немају трајни кар</w:t>
      </w:r>
      <w:r>
        <w:rPr>
          <w:rFonts w:ascii="Times New Roman" w:hAnsi="Times New Roman"/>
          <w:sz w:val="20"/>
          <w:szCs w:val="20"/>
          <w:lang w:val="ru-RU"/>
        </w:rPr>
        <w:t xml:space="preserve">актер не могу бити старија од </w:t>
      </w:r>
      <w:r>
        <w:rPr>
          <w:rFonts w:ascii="Times New Roman" w:hAnsi="Times New Roman"/>
          <w:sz w:val="20"/>
          <w:szCs w:val="20"/>
          <w:lang w:val="sr-Latn-CS"/>
        </w:rPr>
        <w:t xml:space="preserve">6 </w:t>
      </w:r>
      <w:r w:rsidRPr="008E7063">
        <w:rPr>
          <w:rFonts w:ascii="Times New Roman" w:hAnsi="Times New Roman"/>
          <w:sz w:val="20"/>
          <w:szCs w:val="20"/>
          <w:lang w:val="ru-RU"/>
        </w:rPr>
        <w:t>месеци</w:t>
      </w:r>
      <w:r>
        <w:rPr>
          <w:rFonts w:ascii="Times New Roman" w:hAnsi="Times New Roman"/>
          <w:sz w:val="20"/>
          <w:szCs w:val="20"/>
          <w:lang w:val="sr-Latn-CS"/>
        </w:rPr>
        <w:t>.</w:t>
      </w:r>
    </w:p>
    <w:p w:rsidR="00E84EE9" w:rsidRPr="00E56D6C" w:rsidRDefault="00E84EE9" w:rsidP="00E84EE9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Након истека рока за достављање пријава  није могуће достављање доказа о испуњености услова</w:t>
      </w:r>
    </w:p>
    <w:p w:rsidR="00B30E27" w:rsidRPr="00E84EE9" w:rsidRDefault="00B30E27" w:rsidP="00E84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E84EE9">
        <w:rPr>
          <w:rFonts w:ascii="Times New Roman" w:hAnsi="Times New Roman"/>
          <w:sz w:val="20"/>
          <w:szCs w:val="20"/>
          <w:lang w:val="ru-RU"/>
        </w:rPr>
        <w:t>Школа прибавља уверење да кандидат није осуђиван правоснажном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родоскрнављење, за кривично дело примања мита или давања мита, за кривично дело из групе кривичних дела противполне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дискриминаторско понашање.</w:t>
      </w:r>
    </w:p>
    <w:p w:rsidR="00E56D6C" w:rsidRDefault="00E56D6C" w:rsidP="00E56D6C">
      <w:pPr>
        <w:ind w:firstLine="708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56D6C">
        <w:rPr>
          <w:rFonts w:ascii="Times New Roman" w:hAnsi="Times New Roman" w:cs="Times New Roman"/>
          <w:sz w:val="20"/>
          <w:szCs w:val="20"/>
          <w:lang w:val="sr-Cyrl-CS"/>
        </w:rPr>
        <w:t>Лекарско уверење доставља изабрани кандидат пре закључења уговора о раду.</w:t>
      </w:r>
    </w:p>
    <w:p w:rsidR="00E56D6C" w:rsidRPr="00E56D6C" w:rsidRDefault="00E56D6C" w:rsidP="00E56D6C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6D6C">
        <w:rPr>
          <w:rFonts w:ascii="Times New Roman" w:hAnsi="Times New Roman" w:cs="Times New Roman"/>
          <w:sz w:val="20"/>
          <w:szCs w:val="20"/>
          <w:lang w:val="ru-RU"/>
        </w:rPr>
        <w:t xml:space="preserve">Пријаве на конкурс разматра комисија од три члана, именована од стране Школског одбора. </w:t>
      </w:r>
    </w:p>
    <w:p w:rsidR="00B30E27" w:rsidRPr="00B30E27" w:rsidRDefault="00B30E27" w:rsidP="00B30E2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30E27">
        <w:rPr>
          <w:rFonts w:ascii="Times New Roman" w:hAnsi="Times New Roman" w:cs="Times New Roman"/>
          <w:sz w:val="20"/>
          <w:szCs w:val="20"/>
          <w:lang w:val="ru-RU"/>
        </w:rPr>
        <w:t>Комисију чине секретар Школе и два наставника или стручна сарадника.</w:t>
      </w:r>
    </w:p>
    <w:p w:rsidR="00B30E27" w:rsidRPr="00B30E27" w:rsidRDefault="00B30E27" w:rsidP="00B30E2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30E27">
        <w:rPr>
          <w:rFonts w:ascii="Times New Roman" w:hAnsi="Times New Roman" w:cs="Times New Roman"/>
          <w:sz w:val="20"/>
          <w:szCs w:val="20"/>
          <w:lang w:val="ru-RU"/>
        </w:rPr>
        <w:t>Заменици  председника и чланова Комисије бирају се из редова наставника и стручних сарадника.</w:t>
      </w:r>
    </w:p>
    <w:p w:rsidR="00B30E27" w:rsidRPr="00B30E27" w:rsidRDefault="00B30E27" w:rsidP="00B30E2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30E27">
        <w:rPr>
          <w:rFonts w:ascii="Times New Roman" w:hAnsi="Times New Roman" w:cs="Times New Roman"/>
          <w:sz w:val="20"/>
          <w:szCs w:val="20"/>
          <w:lang w:val="ru-RU"/>
        </w:rPr>
        <w:lastRenderedPageBreak/>
        <w:t>Заменик председника и заменици чланова Комисије учествују у раду Комисије у случају спречености председника, односно чланова.</w:t>
      </w:r>
    </w:p>
    <w:p w:rsidR="00B30E27" w:rsidRDefault="00B30E27" w:rsidP="00B30E2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E27">
        <w:rPr>
          <w:rFonts w:ascii="Times New Roman" w:hAnsi="Times New Roman" w:cs="Times New Roman"/>
          <w:sz w:val="20"/>
          <w:szCs w:val="20"/>
          <w:lang w:val="ru-RU"/>
        </w:rPr>
        <w:t>Комисија ради у пуном саставу.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1A22AD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Комисија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размотри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благовремене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потпуне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пријаве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конкурисали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обавезујуће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="00D4572B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377E9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Тајно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изјашњавање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следећи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8D5D84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•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гласачким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листићима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наводе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редоследом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азбучном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редним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8D5D84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• </w:t>
      </w:r>
      <w:r>
        <w:rPr>
          <w:rFonts w:ascii="Times New Roman" w:hAnsi="Times New Roman" w:cs="Times New Roman"/>
          <w:noProof/>
          <w:sz w:val="20"/>
          <w:szCs w:val="20"/>
        </w:rPr>
        <w:t>гласање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заокруживањем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редног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8D5D84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• </w:t>
      </w:r>
      <w:r>
        <w:rPr>
          <w:rFonts w:ascii="Times New Roman" w:hAnsi="Times New Roman" w:cs="Times New Roman"/>
          <w:noProof/>
          <w:sz w:val="20"/>
          <w:szCs w:val="20"/>
        </w:rPr>
        <w:t>тајно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резултате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комисија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изабрана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8D5D84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• </w:t>
      </w:r>
      <w:r>
        <w:rPr>
          <w:rFonts w:ascii="Times New Roman" w:hAnsi="Times New Roman" w:cs="Times New Roman"/>
          <w:noProof/>
          <w:sz w:val="20"/>
          <w:szCs w:val="20"/>
        </w:rPr>
        <w:t>сматра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позитивно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избора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добио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укупног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8D5D84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•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више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добију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уједно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највећи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мишљење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48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документацијом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изабраном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министарству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сагласност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30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донесе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сагласност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Решењем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ступања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полагања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испита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министарство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донесе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сагласности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избору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расписује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конкурс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465698" w:rsidRPr="00E16580" w:rsidRDefault="00465698" w:rsidP="00465698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377E9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</w:p>
    <w:p w:rsidR="00465698" w:rsidRPr="00F26DDC" w:rsidRDefault="00465698" w:rsidP="00465698">
      <w:pPr>
        <w:pStyle w:val="NormalWeb"/>
        <w:shd w:val="clear" w:color="auto" w:fill="D9D9D9"/>
        <w:spacing w:before="0" w:beforeAutospacing="0" w:after="0" w:afterAutospacing="0"/>
        <w:rPr>
          <w:bCs/>
          <w:sz w:val="20"/>
          <w:szCs w:val="20"/>
        </w:rPr>
      </w:pPr>
      <w:r w:rsidRPr="00F26DDC">
        <w:rPr>
          <w:bCs/>
          <w:sz w:val="20"/>
          <w:szCs w:val="20"/>
        </w:rPr>
        <w:t xml:space="preserve">ПРОЦЕДУРА ИЗБОРА ДИРЕКТОРА УСТАНОВЕ </w:t>
      </w:r>
    </w:p>
    <w:p w:rsidR="00465698" w:rsidRPr="00F26DDC" w:rsidRDefault="00465698" w:rsidP="00465698">
      <w:pPr>
        <w:pStyle w:val="NormalWeb"/>
        <w:shd w:val="clear" w:color="auto" w:fill="D9D9D9"/>
        <w:spacing w:before="0" w:beforeAutospacing="0" w:after="0" w:afterAutospacing="0"/>
        <w:rPr>
          <w:bCs/>
          <w:i/>
          <w:sz w:val="20"/>
          <w:szCs w:val="20"/>
        </w:rPr>
      </w:pPr>
      <w:r w:rsidRPr="00F26DDC">
        <w:rPr>
          <w:bCs/>
          <w:sz w:val="20"/>
          <w:szCs w:val="20"/>
        </w:rPr>
        <w:t>(</w:t>
      </w:r>
      <w:r w:rsidRPr="00F26DDC">
        <w:rPr>
          <w:sz w:val="20"/>
          <w:szCs w:val="20"/>
        </w:rPr>
        <w:t>табеларни приказ)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3480"/>
        <w:gridCol w:w="2940"/>
        <w:gridCol w:w="2700"/>
      </w:tblGrid>
      <w:tr w:rsidR="00465698" w:rsidRPr="005B7E9C" w:rsidTr="006C35B7">
        <w:tc>
          <w:tcPr>
            <w:tcW w:w="870" w:type="dxa"/>
            <w:shd w:val="clear" w:color="auto" w:fill="E6E6E6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Корак</w:t>
            </w:r>
          </w:p>
        </w:tc>
        <w:tc>
          <w:tcPr>
            <w:tcW w:w="3480" w:type="dxa"/>
            <w:shd w:val="clear" w:color="auto" w:fill="E6E6E6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Шта</w:t>
            </w:r>
          </w:p>
        </w:tc>
        <w:tc>
          <w:tcPr>
            <w:tcW w:w="2940" w:type="dxa"/>
            <w:shd w:val="clear" w:color="auto" w:fill="E6E6E6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Ко</w:t>
            </w:r>
          </w:p>
        </w:tc>
        <w:tc>
          <w:tcPr>
            <w:tcW w:w="2700" w:type="dxa"/>
            <w:shd w:val="clear" w:color="auto" w:fill="E6E6E6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ТРАГ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Одлука о расписивању конкурса за избор директора (најкасније 3 месеца пре истека мандата)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 xml:space="preserve">донео је орган управљања именован Решењем јединице локалне самоуправе /или којег је именовао министар </w:t>
            </w: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Решење/а/ о именовању</w:t>
            </w:r>
          </w:p>
          <w:p w:rsidR="00465698" w:rsidRPr="005B7E9C" w:rsidRDefault="00465698" w:rsidP="004656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 xml:space="preserve"> Записник </w:t>
            </w:r>
            <w:r w:rsidRPr="005B7E9C">
              <w:rPr>
                <w:b/>
                <w:sz w:val="20"/>
                <w:szCs w:val="20"/>
              </w:rPr>
              <w:t xml:space="preserve">са </w:t>
            </w:r>
            <w:r w:rsidRPr="005B7E9C">
              <w:rPr>
                <w:sz w:val="20"/>
                <w:szCs w:val="20"/>
              </w:rPr>
              <w:t>седнице органа управљања</w:t>
            </w:r>
          </w:p>
          <w:p w:rsidR="00465698" w:rsidRPr="005B7E9C" w:rsidRDefault="00465698" w:rsidP="0046569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 xml:space="preserve">писана  и заведена одлука 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Конкурсна комисија за избор директора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 xml:space="preserve">орган управљања </w:t>
            </w: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Записници</w:t>
            </w:r>
          </w:p>
          <w:p w:rsidR="00465698" w:rsidRPr="005B7E9C" w:rsidRDefault="00465698" w:rsidP="0046569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Одлука / Решење о  именовању Конкурсне комисије за избор директора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Текст конкурса у складу са законом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 xml:space="preserve">секретар /директор/ председник </w:t>
            </w:r>
            <w:r w:rsidRPr="005B7E9C">
              <w:rPr>
                <w:sz w:val="20"/>
                <w:szCs w:val="20"/>
              </w:rPr>
              <w:t>органа управљања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заведен текст конкурса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Конкурс је објављен ________. године у листу __________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секретар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примерак листа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 xml:space="preserve">Провера да ли је објављени текст конкурса идентичан са расписаним 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секретар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(текст конкурса и објављени текст конкурса)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Пријем пријава</w:t>
            </w: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секретар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Заведене пријаве у деловоднику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Преглед пријава</w:t>
            </w:r>
            <w:r w:rsidRPr="005B7E9C">
              <w:rPr>
                <w:sz w:val="20"/>
                <w:szCs w:val="20"/>
              </w:rPr>
              <w:t xml:space="preserve"> и предлагање кандидата за директора</w:t>
            </w: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 xml:space="preserve">Конкурсна комисија за избор директора 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 xml:space="preserve">Записник 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480" w:type="dxa"/>
          </w:tcPr>
          <w:p w:rsidR="00465698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 xml:space="preserve">Упознавање са приспелим молбама и биографијама кандидата који испуњавају услове </w:t>
            </w: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Формирање комисије за изјашњавање Већа.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 xml:space="preserve">Конкурсна комисија за избор директора </w:t>
            </w: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 xml:space="preserve">Веће 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Записник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 xml:space="preserve">Утврђивање  списка оних који имају право да се изјасне испред Већа 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Комисија за спровођење (тајног) изјашњавања / (секретар)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Записник о раду Комисије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Спровођење изјашњавања чланова Већа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Комисија за спровођење (тајног) изјашњавања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 xml:space="preserve">Извештај 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Усвајање Извештаја о спроведеном изјашњавању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Веће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Записник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B7E9C">
              <w:rPr>
                <w:sz w:val="20"/>
                <w:szCs w:val="20"/>
              </w:rPr>
              <w:t>Одлука о избору  директора Школе (</w:t>
            </w:r>
            <w:r w:rsidRPr="005B7E9C">
              <w:rPr>
                <w:sz w:val="20"/>
                <w:szCs w:val="20"/>
                <w:lang w:val="ru-RU"/>
              </w:rPr>
              <w:t xml:space="preserve">прибављено мишљење Већа не обавезује </w:t>
            </w:r>
            <w:r w:rsidRPr="005B7E9C">
              <w:rPr>
                <w:sz w:val="20"/>
                <w:szCs w:val="20"/>
              </w:rPr>
              <w:t>Орган управљања</w:t>
            </w:r>
            <w:r w:rsidRPr="005B7E9C">
              <w:rPr>
                <w:sz w:val="20"/>
                <w:szCs w:val="20"/>
                <w:lang w:val="ru-RU"/>
              </w:rPr>
              <w:t>)</w:t>
            </w: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Орган управљања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Записник</w:t>
            </w:r>
          </w:p>
          <w:p w:rsidR="00465698" w:rsidRPr="005B7E9C" w:rsidRDefault="00465698" w:rsidP="004656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писана и заведена Одлука (одлука мора да садржи све саставне делове по ЗУП-у и</w:t>
            </w: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5B7E9C">
              <w:rPr>
                <w:sz w:val="20"/>
                <w:szCs w:val="20"/>
                <w:lang w:val="ru-RU"/>
              </w:rPr>
              <w:t>навести да је одлука о избору кандидата за директора школе донета, односно да је министар на њу дао сагласност ако у року од 30 дана од дана достављања одлуке не донесе акт којим се одбија сагласност)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B7E9C">
              <w:rPr>
                <w:sz w:val="20"/>
                <w:szCs w:val="20"/>
                <w:lang w:val="ru-RU"/>
              </w:rPr>
              <w:t>Одлука, са документацијом о изабраном кандидату, доставља се министру</w:t>
            </w:r>
            <w:r w:rsidRPr="005B7E9C">
              <w:rPr>
                <w:sz w:val="20"/>
                <w:szCs w:val="20"/>
              </w:rPr>
              <w:t xml:space="preserve"> на сагласност преко Школске управе 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секретар/ директор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 xml:space="preserve">заведен Захтев </w:t>
            </w:r>
          </w:p>
          <w:p w:rsidR="00465698" w:rsidRPr="005B7E9C" w:rsidRDefault="00465698" w:rsidP="0046569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доказ да је Захтев прослеђен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  <w:lang w:val="ru-RU"/>
              </w:rPr>
              <w:t>ако у року од 30 дана од дана достављања одлуке министар не донесе акт којим одбија сагласност,</w:t>
            </w:r>
            <w:r w:rsidRPr="005B7E9C">
              <w:rPr>
                <w:sz w:val="20"/>
                <w:szCs w:val="20"/>
              </w:rPr>
              <w:t xml:space="preserve"> Орган управљања,  </w:t>
            </w:r>
            <w:r w:rsidRPr="005B7E9C">
              <w:rPr>
                <w:sz w:val="20"/>
                <w:szCs w:val="20"/>
                <w:lang w:val="it-IT"/>
              </w:rPr>
              <w:t xml:space="preserve">на својој седници, </w:t>
            </w:r>
            <w:r w:rsidRPr="005B7E9C">
              <w:rPr>
                <w:sz w:val="20"/>
                <w:szCs w:val="20"/>
              </w:rPr>
              <w:t>решењем</w:t>
            </w:r>
            <w:r w:rsidRPr="005B7E9C">
              <w:rPr>
                <w:sz w:val="20"/>
                <w:szCs w:val="20"/>
                <w:lang w:val="it-IT"/>
              </w:rPr>
              <w:t xml:space="preserve"> констатује чињеницу, прећутне сагласности министра на одлуку о избору директора, </w:t>
            </w:r>
            <w:r w:rsidRPr="005B7E9C">
              <w:rPr>
                <w:sz w:val="20"/>
                <w:szCs w:val="20"/>
              </w:rPr>
              <w:t>тј.</w:t>
            </w:r>
            <w:r w:rsidRPr="005B7E9C">
              <w:rPr>
                <w:sz w:val="20"/>
                <w:szCs w:val="20"/>
                <w:lang w:val="it-IT"/>
              </w:rPr>
              <w:t xml:space="preserve"> да је одлука о избору коначна</w:t>
            </w:r>
            <w:r w:rsidRPr="005B7E9C">
              <w:rPr>
                <w:sz w:val="20"/>
                <w:szCs w:val="20"/>
              </w:rPr>
              <w:t xml:space="preserve"> и утврђује дан (датум) када директор ступа на дужност.</w:t>
            </w: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Налагање обавезе полагања испита за директора установе.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Орган управљања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Записник</w:t>
            </w:r>
          </w:p>
          <w:p w:rsidR="00465698" w:rsidRPr="005B7E9C" w:rsidRDefault="00465698" w:rsidP="004656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Решење</w:t>
            </w:r>
          </w:p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5B7E9C">
              <w:rPr>
                <w:sz w:val="20"/>
                <w:szCs w:val="20"/>
                <w:lang w:val="ru-RU"/>
              </w:rPr>
              <w:t>Обавештавање кандидата пријављених на  конкурс са поуком да имају право на судску заштиту у управном спору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секретар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доказ да су обавештења прослеђена</w:t>
            </w:r>
          </w:p>
        </w:tc>
      </w:tr>
      <w:tr w:rsidR="00465698" w:rsidRPr="005B7E9C" w:rsidTr="006C35B7">
        <w:tc>
          <w:tcPr>
            <w:tcW w:w="87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48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bCs/>
                <w:sz w:val="20"/>
                <w:szCs w:val="20"/>
                <w:lang w:val="ru-RU"/>
              </w:rPr>
              <w:t>директор се уписује у судски регистар</w:t>
            </w:r>
          </w:p>
        </w:tc>
        <w:tc>
          <w:tcPr>
            <w:tcW w:w="294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секретар</w:t>
            </w:r>
          </w:p>
        </w:tc>
        <w:tc>
          <w:tcPr>
            <w:tcW w:w="2700" w:type="dxa"/>
          </w:tcPr>
          <w:p w:rsidR="00465698" w:rsidRPr="005B7E9C" w:rsidRDefault="00465698" w:rsidP="0046569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B7E9C">
              <w:rPr>
                <w:sz w:val="20"/>
                <w:szCs w:val="20"/>
              </w:rPr>
              <w:t>Акт о упису у судски регистар</w:t>
            </w:r>
          </w:p>
        </w:tc>
      </w:tr>
    </w:tbl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50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законитост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успешно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делатности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министарству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E16580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Осим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65698">
        <w:rPr>
          <w:rFonts w:ascii="Times New Roman" w:hAnsi="Times New Roman" w:cs="Times New Roman"/>
          <w:sz w:val="20"/>
          <w:szCs w:val="20"/>
          <w:lang w:val="sr-Cyrl-CS"/>
        </w:rPr>
        <w:t>одговара за законитост рада школе;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представља и заступа школу;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планира и организује остваривање програма образовања и васпитања и свих активности установе;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стара се о осигурању квалитета, самовредновању, остваривању стандарда постигнућа и унапређивању образовно-васпитног рада;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стара се о остваривању развојног плана установе;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одлучује о коришћењу средстава утврђених финансијским планом и одговара за одобравање и наменско коришћење тих средстава, у складу са законом;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сарађује са органима јединице локалне самоуправе, организацијама и удружењима;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организује и врши педагошко-инструктивни увид и прати квалитет образовно-васпитног рада и педагошке праксе и предузима мере за унапређивање и усавршавање рада наставника, васпитача и стручног сарадника;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планира и прати стручно усавршавање и спроводи поступак за стицање звања наставника, васпитача и стручног сарадника;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предузима мере у случајевима повреда забрана из чл. 44. до 46. Закона о основама система образовања и васпитања и недоличног понашања запосленог и његовог негативног утицаја на децу и ученике;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предузима мере ради извршавања налога просветног инспектора и просветног саветника, као и других инспекцијских органа;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стара се о благовременом и тачном уносу и одржавању ажурности базе података о установи у оквиру јединственог информационог система просвете;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стара се о благовременом објављивању и обавештавању запослених, ученика и родитеља односно старатеља, стручних органа и органа управљања о свим питањима од интереса за рад установе и ових органа;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сазива и руководи седницама наставничког, без права одлучивања;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образује стручна тела и тимове, усмерава и усклађује рад стручних органа у установи;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сарађује са родитељима, односно старатељима деце и ученика;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подноси извештаје о свом раду и раду установе Школског одбору, најмање два пута годишње;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доноси општи акт о организацији и систематизацији послова;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доноси одлуку о </w:t>
      </w:r>
      <w:r w:rsidRPr="00465698">
        <w:rPr>
          <w:rFonts w:ascii="Times New Roman" w:hAnsi="Times New Roman" w:cs="Times New Roman"/>
          <w:sz w:val="20"/>
          <w:szCs w:val="20"/>
          <w:lang w:val="sr-Cyrl-CS"/>
        </w:rPr>
        <w:t xml:space="preserve">распивању конкурса за пријем у радни однос </w:t>
      </w:r>
      <w:r w:rsidR="00140559">
        <w:rPr>
          <w:rFonts w:ascii="Times New Roman" w:hAnsi="Times New Roman" w:cs="Times New Roman"/>
          <w:sz w:val="20"/>
          <w:szCs w:val="20"/>
          <w:lang w:val="sr-Cyrl-CS"/>
        </w:rPr>
        <w:t xml:space="preserve">наставника, стручних сарадника </w:t>
      </w:r>
      <w:r w:rsidRPr="00465698">
        <w:rPr>
          <w:rFonts w:ascii="Times New Roman" w:hAnsi="Times New Roman" w:cs="Times New Roman"/>
          <w:sz w:val="20"/>
          <w:szCs w:val="20"/>
          <w:lang w:val="sr-Cyrl-CS"/>
        </w:rPr>
        <w:t>и других запослених и доноси одлуку о избору и пријему у радни однос;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65698">
        <w:rPr>
          <w:rFonts w:ascii="Times New Roman" w:hAnsi="Times New Roman" w:cs="Times New Roman"/>
          <w:sz w:val="20"/>
          <w:szCs w:val="20"/>
          <w:lang w:val="sr-Cyrl-CS"/>
        </w:rPr>
        <w:t>доноси закључак којим се покреће дисциплински поступак против запосленог</w:t>
      </w: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465698">
        <w:rPr>
          <w:rFonts w:ascii="Times New Roman" w:hAnsi="Times New Roman" w:cs="Times New Roman"/>
          <w:sz w:val="20"/>
          <w:szCs w:val="20"/>
          <w:lang w:val="sr-Cyrl-CS"/>
        </w:rPr>
        <w:t>води дисциплински поступак, доноси одлуку и изриче меру у дисциплинском поступку против запосленог;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65698">
        <w:rPr>
          <w:rFonts w:ascii="Times New Roman" w:hAnsi="Times New Roman" w:cs="Times New Roman"/>
          <w:sz w:val="20"/>
          <w:szCs w:val="20"/>
          <w:lang w:val="sr-Cyrl-CS"/>
        </w:rPr>
        <w:t>доноси закључак којим се покреће васпитно-дисциплински поступак против ученика;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65698">
        <w:rPr>
          <w:rFonts w:ascii="Times New Roman" w:hAnsi="Times New Roman" w:cs="Times New Roman"/>
          <w:sz w:val="20"/>
          <w:szCs w:val="20"/>
          <w:lang w:val="sr-Cyrl-CS"/>
        </w:rPr>
        <w:t>одлучује о приговорима ученика и њихових родитеља, тј. старатеља;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sr-Cyrl-CS"/>
        </w:rPr>
        <w:t>припрема елаборат за остваривање проширене делатности школе, који мора да садржи план прихода  и издатака за обављање те делатности и начин располагања и план коришћења остварених средстава, у складу са прописима који регулишу буџетски систем;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65698">
        <w:rPr>
          <w:rFonts w:ascii="Times New Roman" w:hAnsi="Times New Roman" w:cs="Times New Roman"/>
          <w:sz w:val="20"/>
          <w:szCs w:val="20"/>
          <w:lang w:val="sr-Cyrl-CS"/>
        </w:rPr>
        <w:t>израђује план јавних набавки;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65698">
        <w:rPr>
          <w:rFonts w:ascii="Times New Roman" w:hAnsi="Times New Roman" w:cs="Times New Roman"/>
          <w:sz w:val="20"/>
          <w:szCs w:val="20"/>
          <w:lang w:val="sr-Cyrl-CS"/>
        </w:rPr>
        <w:t>спроводи поступак јавне набавке, доноси одлуку о избору понуђача и закључује уговор;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65698">
        <w:rPr>
          <w:rFonts w:ascii="Times New Roman" w:hAnsi="Times New Roman" w:cs="Times New Roman"/>
          <w:sz w:val="20"/>
          <w:szCs w:val="20"/>
          <w:lang w:val="sr-Cyrl-CS"/>
        </w:rPr>
        <w:t>потписује сведочанства, дипломе, уверења као и дупликате истих и других јавних исправа које издаје школа,  уговоре и друга акта везана за пословање школе;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одлучује о правима, обавезама и одговорностима ученика и запослених, у складу са законом; 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>доноси распоред часова;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>одређује и разрешава одељењске старешине;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 xml:space="preserve">образује комисије </w:t>
      </w:r>
      <w:r w:rsidR="00140559">
        <w:rPr>
          <w:rFonts w:ascii="Times New Roman" w:hAnsi="Times New Roman" w:cs="Times New Roman"/>
          <w:sz w:val="20"/>
          <w:szCs w:val="20"/>
        </w:rPr>
        <w:t>за које је на основу закона надлежан да именује.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>сарађује са синдикатом у школи;</w:t>
      </w:r>
    </w:p>
    <w:p w:rsidR="00465698" w:rsidRPr="00465698" w:rsidRDefault="00465698" w:rsidP="0046569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65698">
        <w:rPr>
          <w:rFonts w:ascii="Times New Roman" w:hAnsi="Times New Roman" w:cs="Times New Roman"/>
          <w:sz w:val="20"/>
          <w:szCs w:val="20"/>
          <w:lang w:val="sr-Cyrl-CS"/>
        </w:rPr>
        <w:t xml:space="preserve">обавља и друге послове и одговоран је за њихово извршавање, у складу са законом, подзаконским актима, Статутом и општим актима школе. </w:t>
      </w:r>
    </w:p>
    <w:p w:rsidR="00465698" w:rsidRPr="00465698" w:rsidRDefault="00465698" w:rsidP="00465698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65698">
        <w:rPr>
          <w:rFonts w:ascii="Times New Roman" w:hAnsi="Times New Roman" w:cs="Times New Roman"/>
          <w:sz w:val="20"/>
          <w:szCs w:val="20"/>
          <w:lang w:val="ru-RU"/>
        </w:rPr>
        <w:t>У случају привремене одсутности или спречености директора да обавља дужност, замењује га наставник и стручни сарадник у Школи на основу овлашћења директора, односно школског одбора, у складу са законом.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51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Дужност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истеком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мандата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истека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мандата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захтев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стицањем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услова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мировање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престанком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разрешењем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Одлуку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престанку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разлога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635B5E" w:rsidRDefault="00635B5E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</w:p>
    <w:p w:rsidR="00635B5E" w:rsidRDefault="00635B5E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lastRenderedPageBreak/>
        <w:t>VI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органи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52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одељенско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планирање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тимови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циклусу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Одељенско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одређеном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групе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сродних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планирање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јединице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локалне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самоуправе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ученичког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парламента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Чланове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планирање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именује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Чланове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именује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педагошки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колегијум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Педагошки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колегијум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Педагошки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колегијум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вези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62. </w:t>
      </w:r>
      <w:r>
        <w:rPr>
          <w:rFonts w:ascii="Times New Roman" w:hAnsi="Times New Roman" w:cs="Times New Roman"/>
          <w:noProof/>
          <w:sz w:val="20"/>
          <w:szCs w:val="20"/>
        </w:rPr>
        <w:t>став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3. </w:t>
      </w:r>
      <w:r>
        <w:rPr>
          <w:rFonts w:ascii="Times New Roman" w:hAnsi="Times New Roman" w:cs="Times New Roman"/>
          <w:noProof/>
          <w:sz w:val="20"/>
          <w:szCs w:val="20"/>
        </w:rPr>
        <w:t>тач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1)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3)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тач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5)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7)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Педагошким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колегијумом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Педагошки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асистент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учествује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без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одлучивања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одређеног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задатка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пројекта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Тим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јединице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локалне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самоуправе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стручњака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Уколико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стичу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сметњама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инклузивно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Задаци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инклузивно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77.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Седницама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присуствују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парламента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без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одлучивања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7665AC" w:rsidRPr="00602528" w:rsidRDefault="007665AC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већином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укупног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Надлежности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органа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="00635B5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53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осигурању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унапређењу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квалитета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прате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старају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циљева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стандарда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вреднују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резултате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>
        <w:rPr>
          <w:rFonts w:ascii="Times New Roman" w:hAnsi="Times New Roman" w:cs="Times New Roman"/>
          <w:noProof/>
          <w:sz w:val="20"/>
          <w:szCs w:val="20"/>
        </w:rPr>
        <w:t>прате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резултате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предузимају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јединствен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усклађен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решавају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54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предлаже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тајним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предложеним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сматрају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добију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највећи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присутних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случају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учесницима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конкурса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гласање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8D5D8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доношења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записника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значаја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уређују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55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претходно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изјаснио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потребно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омогућити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присуство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56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D4572B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разматра </w:t>
      </w:r>
      <w:r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и</w:t>
      </w: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звештај о раду школе и </w:t>
      </w:r>
      <w:r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г</w:t>
      </w: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одишњи плана рада школе и стара се о његовом успешном остваривању;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разрађује и реализује наставни план и програм;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учествује у планирању плана и програма извођења наставе и врши њихово осавремењавање;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sz w:val="20"/>
          <w:szCs w:val="20"/>
          <w:lang w:val="ru-RU"/>
        </w:rPr>
        <w:t>разматра распоред часова наставе;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разматра укупне резултат</w:t>
      </w:r>
      <w:r w:rsidRPr="007254C7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васпитно-образовне делатности, одлучују о мерама за унапређивање тог рада, а посебно успеха ученика;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предлаже задужења наставника и стручних сарадника у извршавању одређених задатака;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сарађује са родитељима ученика и пружа им стручну помоћ у циљу јединственог</w:t>
      </w:r>
      <w:r w:rsidRPr="007254C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васпитања и васпитног деловања породице и школе;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утврђује предлог Програма извођења екскурзија и наставе у природи и предлаже га за Годишњи план школе;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доноси одлуку о ослобађању ученика од рада наставе физичког васпитања на основу лекарског оправдања;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sz w:val="20"/>
          <w:szCs w:val="20"/>
          <w:lang w:val="sr-Cyrl-CS"/>
        </w:rPr>
        <w:t>предлаже чланове комисије за све врсте ипсита и разматра извештаје о обављеним испитима;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54C7">
        <w:rPr>
          <w:rFonts w:ascii="Times New Roman" w:hAnsi="Times New Roman" w:cs="Times New Roman"/>
          <w:sz w:val="20"/>
          <w:szCs w:val="20"/>
          <w:lang w:val="ru-RU"/>
        </w:rPr>
        <w:t xml:space="preserve">похваљује и награђује ученике и одлучује о васпитно-дисциплинским мерама из своје надлежности; 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доноси одлуку о додељивању награда;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доноси одлуку о избору ученика за доделу похвале „Ученик генерације“;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доноси одлуку о премештању ученика из једног у друго одељење на писмени захтев родитеља или старатеља у ситуацијама када оцени да је захтев оправдан;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изриче васпитно-дисциплинске мере из своје надлежности;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разматра и оцењује рад одељенских већа, одељенских старешина и стручних већа, као и наставника и стручних сарадника;                                                 </w:t>
      </w:r>
      <w:r w:rsidRPr="007254C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     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предлаже план стручног усавршавања и образовања наставника и сарадника те се стара о остваривању тог програма;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предлаже мере за побољшање материјалних услова школе, ради потпунијег остваривања образовно-васпитног  рада;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предлаже три представника из реда запослених у Школски одбор;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разматра извештај </w:t>
      </w:r>
      <w:r w:rsidRPr="007254C7">
        <w:rPr>
          <w:rFonts w:ascii="Times New Roman" w:hAnsi="Times New Roman" w:cs="Times New Roman"/>
          <w:color w:val="000000"/>
          <w:sz w:val="20"/>
          <w:szCs w:val="20"/>
        </w:rPr>
        <w:t xml:space="preserve">o раду </w:t>
      </w: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директора школе;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даје мишљење Школском одбору за избор директора школе;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sz w:val="20"/>
          <w:szCs w:val="20"/>
          <w:lang w:val="sr-Cyrl-CS"/>
        </w:rPr>
        <w:t>доноси одлуку о избору уџбеника на образложени предлог стручних већа за области предмета, односно стручних актива за разредну наставу;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sz w:val="20"/>
          <w:szCs w:val="20"/>
          <w:lang w:val="sr-Cyrl-CS"/>
        </w:rPr>
        <w:t>именује чланове стручног актива за развој школског програма;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sz w:val="20"/>
          <w:szCs w:val="20"/>
          <w:lang w:val="sr-Cyrl-CS"/>
        </w:rPr>
        <w:t>предлаже чланове стручног актива за развојно планирање из редова наставника и стручних сарадника;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254C7">
        <w:rPr>
          <w:rFonts w:ascii="Times New Roman" w:hAnsi="Times New Roman" w:cs="Times New Roman"/>
          <w:sz w:val="20"/>
          <w:szCs w:val="20"/>
          <w:lang w:val="ru-RU"/>
        </w:rPr>
        <w:t>доноси одлуку о премештању ученика од петог до осмог разреда у другу основну школу због учињене теже повреде обавези или учињене повреде забране из Закона о основама система образовања и васпитања;</w:t>
      </w:r>
    </w:p>
    <w:p w:rsidR="007254C7" w:rsidRPr="007254C7" w:rsidRDefault="007254C7" w:rsidP="007254C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sr-Cyrl-CS"/>
        </w:rPr>
      </w:pPr>
      <w:r w:rsidRPr="007254C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врши и друге послове одређене законом и статутом, као и задатке које му наложи Школски одбор и директор школе, а у циљу унапређивања образовно-васпитног рада.</w:t>
      </w:r>
    </w:p>
    <w:p w:rsidR="00B26B12" w:rsidRPr="007254C7" w:rsidRDefault="00B26B12" w:rsidP="00D4572B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 w:rsidRPr="007254C7">
        <w:rPr>
          <w:rFonts w:ascii="Times New Roman" w:hAnsi="Times New Roman" w:cs="Times New Roman"/>
          <w:noProof/>
          <w:sz w:val="20"/>
          <w:szCs w:val="20"/>
        </w:rPr>
        <w:t xml:space="preserve">План и програм рада наставничког већа је саставни део годишњег плана рада школе. </w:t>
      </w:r>
    </w:p>
    <w:p w:rsidR="00ED4823" w:rsidRDefault="00ED4823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ED4823" w:rsidRDefault="00ED4823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Стручно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разредну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4572B">
        <w:rPr>
          <w:rFonts w:ascii="Times New Roman" w:hAnsi="Times New Roman" w:cs="Times New Roman"/>
          <w:b/>
          <w:bCs/>
          <w:noProof/>
          <w:sz w:val="20"/>
          <w:szCs w:val="20"/>
        </w:rPr>
        <w:t>5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циклусу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сазива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</w:t>
      </w:r>
      <w:r w:rsidR="009369A7">
        <w:rPr>
          <w:rFonts w:ascii="Times New Roman" w:hAnsi="Times New Roman" w:cs="Times New Roman"/>
          <w:noProof/>
          <w:sz w:val="20"/>
          <w:szCs w:val="20"/>
        </w:rPr>
        <w:t>н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задужења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369A7">
        <w:rPr>
          <w:rFonts w:ascii="Times New Roman" w:hAnsi="Times New Roman" w:cs="Times New Roman"/>
          <w:noProof/>
          <w:sz w:val="20"/>
          <w:szCs w:val="20"/>
        </w:rPr>
        <w:t xml:space="preserve">план 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проистичу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циклусу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4572B">
        <w:rPr>
          <w:rFonts w:ascii="Times New Roman" w:hAnsi="Times New Roman" w:cs="Times New Roman"/>
          <w:b/>
          <w:bCs/>
          <w:noProof/>
          <w:sz w:val="20"/>
          <w:szCs w:val="20"/>
        </w:rPr>
        <w:t>5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припрема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распоред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целина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јединица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усаглашавање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садржаја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циклусу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методе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коришћење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адекватне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3) </w:t>
      </w:r>
      <w:r>
        <w:rPr>
          <w:rFonts w:ascii="Times New Roman" w:hAnsi="Times New Roman" w:cs="Times New Roman"/>
          <w:noProof/>
          <w:sz w:val="20"/>
          <w:szCs w:val="20"/>
        </w:rPr>
        <w:t>усклађује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индивидуалне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циклусу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4) </w:t>
      </w:r>
      <w:r>
        <w:rPr>
          <w:rFonts w:ascii="Times New Roman" w:hAnsi="Times New Roman" w:cs="Times New Roman"/>
          <w:noProof/>
          <w:sz w:val="20"/>
          <w:szCs w:val="20"/>
        </w:rPr>
        <w:t>предлаже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метода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интерпретације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садржаја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5)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иновирање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измену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допуну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6)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уџбеничку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литературу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коришћење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D4572B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7)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подзаконским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буду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стављени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D4572B">
        <w:rPr>
          <w:rFonts w:ascii="Times New Roman" w:hAnsi="Times New Roman" w:cs="Times New Roman"/>
          <w:noProof/>
          <w:sz w:val="20"/>
          <w:szCs w:val="20"/>
        </w:rPr>
        <w:tab/>
      </w:r>
    </w:p>
    <w:p w:rsidR="00B26B12" w:rsidRPr="00602528" w:rsidRDefault="00B26B12" w:rsidP="00D4572B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спровођење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задатака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руководилац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руководилац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записник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увид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приликом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приликом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разматрања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резултата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Одељенско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4572B">
        <w:rPr>
          <w:rFonts w:ascii="Times New Roman" w:hAnsi="Times New Roman" w:cs="Times New Roman"/>
          <w:b/>
          <w:bCs/>
          <w:noProof/>
          <w:sz w:val="20"/>
          <w:szCs w:val="20"/>
        </w:rPr>
        <w:t>5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Одељенско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интереса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одређено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Одељенско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сазива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Одељенски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записник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60</w:t>
      </w:r>
    </w:p>
    <w:p w:rsidR="00B26B12" w:rsidRPr="00602528" w:rsidRDefault="00B26B12" w:rsidP="00D4572B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Одељенско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3E467A" w:rsidRPr="003E467A" w:rsidRDefault="003E467A" w:rsidP="003E46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>утврђује план рада и подноси извештаје о његовом остваривању;</w:t>
      </w:r>
    </w:p>
    <w:p w:rsidR="003E467A" w:rsidRPr="003E467A" w:rsidRDefault="003E467A" w:rsidP="003E46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 xml:space="preserve">усклађује рад свих наставника који изводе наставу у одељењу и рад стручних сарадника; </w:t>
      </w:r>
    </w:p>
    <w:p w:rsidR="003E467A" w:rsidRPr="003E467A" w:rsidRDefault="003E467A" w:rsidP="003E467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 xml:space="preserve"> анализира успех и владање ученика на крају тромесечја, полугодишта и на крају школске године;</w:t>
      </w:r>
    </w:p>
    <w:p w:rsidR="003E467A" w:rsidRPr="003E467A" w:rsidRDefault="003E467A" w:rsidP="003E467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 xml:space="preserve">на предлог предметног наставника утврђује закључну оцену из предмета, на основу укупних резултата рада, а на предлог одељенског старешине оцену из владања; </w:t>
      </w:r>
    </w:p>
    <w:p w:rsidR="003E467A" w:rsidRPr="003E467A" w:rsidRDefault="003E467A" w:rsidP="003E467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lastRenderedPageBreak/>
        <w:t>доноси одлуку о превођењу у наредни разред ученика другог и трећег разреда који на крају другог полугодишта има недовољне оцене, осим ако родитељ, односно старатељ изричито захтева да ученик понавља разред;</w:t>
      </w:r>
    </w:p>
    <w:p w:rsidR="003E467A" w:rsidRPr="003E467A" w:rsidRDefault="003E467A" w:rsidP="003E46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 xml:space="preserve">разматра сва питања од значаја за наставу, слободне активности ученика, учење и рад ученика и предузима мере за унапређење наставе и постизање бољих резултата ученика у учењу и владању; </w:t>
      </w:r>
    </w:p>
    <w:p w:rsidR="003E467A" w:rsidRPr="003E467A" w:rsidRDefault="003E467A" w:rsidP="003E46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 xml:space="preserve">сарађује са родитељима у решавању образовно-васпитних задатака; </w:t>
      </w:r>
    </w:p>
    <w:p w:rsidR="003E467A" w:rsidRPr="003E467A" w:rsidRDefault="003E467A" w:rsidP="003E46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 xml:space="preserve">предлаже  планове посета, излета, наставе у природи и екскурзија ученика; </w:t>
      </w:r>
    </w:p>
    <w:p w:rsidR="003E467A" w:rsidRPr="003E467A" w:rsidRDefault="003E467A" w:rsidP="003E46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 xml:space="preserve">похваљује ученике; </w:t>
      </w:r>
    </w:p>
    <w:p w:rsidR="003E467A" w:rsidRPr="003E467A" w:rsidRDefault="003E467A" w:rsidP="003E46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 xml:space="preserve"> предлаже додељивање похвале «Ученик генерације» и награђивање ученика;</w:t>
      </w:r>
    </w:p>
    <w:p w:rsidR="003E467A" w:rsidRPr="003E467A" w:rsidRDefault="003E467A" w:rsidP="003E46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>изриче ученицима васпитну меру «Укор одељењског већа»;</w:t>
      </w:r>
    </w:p>
    <w:p w:rsidR="003E467A" w:rsidRDefault="003E467A" w:rsidP="003E46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467A">
        <w:rPr>
          <w:rFonts w:ascii="Times New Roman" w:hAnsi="Times New Roman" w:cs="Times New Roman"/>
          <w:sz w:val="20"/>
          <w:szCs w:val="20"/>
          <w:lang w:val="ru-RU"/>
        </w:rPr>
        <w:t>на предлог предметног наставника, утврђује ученике за које треба организовати додатну и допунску наставу;</w:t>
      </w:r>
    </w:p>
    <w:p w:rsidR="00585086" w:rsidRPr="00585086" w:rsidRDefault="00585086" w:rsidP="003E46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85086">
        <w:rPr>
          <w:rFonts w:ascii="Times New Roman" w:hAnsi="Times New Roman" w:cs="Times New Roman"/>
          <w:sz w:val="20"/>
          <w:szCs w:val="20"/>
          <w:lang w:val="ru-RU"/>
        </w:rPr>
        <w:t>даје предлог р</w:t>
      </w:r>
      <w:r w:rsidRPr="00585086">
        <w:rPr>
          <w:rFonts w:ascii="Times New Roman" w:eastAsia="Times New Roman" w:hAnsi="Times New Roman" w:cs="Times New Roman"/>
          <w:sz w:val="20"/>
          <w:szCs w:val="20"/>
        </w:rPr>
        <w:t>аспореда  писмених задатака и писмених провера дужих од 15 минута</w:t>
      </w:r>
    </w:p>
    <w:p w:rsidR="003E467A" w:rsidRPr="00585086" w:rsidRDefault="003E467A" w:rsidP="003E46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85086">
        <w:rPr>
          <w:rFonts w:ascii="Times New Roman" w:hAnsi="Times New Roman" w:cs="Times New Roman"/>
          <w:sz w:val="20"/>
          <w:szCs w:val="20"/>
          <w:lang w:val="ru-RU"/>
        </w:rPr>
        <w:t xml:space="preserve">обавља и друге послове по налогу наставничког већа и директора школе. </w:t>
      </w:r>
    </w:p>
    <w:p w:rsidR="00B26B12" w:rsidRPr="00602528" w:rsidRDefault="00B26B12" w:rsidP="002955D3">
      <w:pPr>
        <w:ind w:firstLine="36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спровођење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задатака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руководилац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2955D3">
      <w:pPr>
        <w:ind w:firstLine="36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руководилац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записник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увид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приликом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приликом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разматрања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резултата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Стручна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област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61</w:t>
      </w:r>
    </w:p>
    <w:p w:rsidR="00B26B12" w:rsidRPr="00602528" w:rsidRDefault="00B26B12" w:rsidP="003B45AD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Састав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задужења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3B45AD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D01B8">
        <w:rPr>
          <w:rFonts w:ascii="Times New Roman" w:hAnsi="Times New Roman" w:cs="Times New Roman"/>
          <w:noProof/>
          <w:sz w:val="20"/>
          <w:szCs w:val="20"/>
        </w:rPr>
        <w:t xml:space="preserve">план 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проистичу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62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2955D3">
      <w:pPr>
        <w:ind w:firstLine="708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EA39EA" w:rsidRPr="00EA39EA" w:rsidRDefault="00EA39EA" w:rsidP="00EA39EA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EA39EA">
        <w:rPr>
          <w:rFonts w:ascii="Times New Roman" w:hAnsi="Times New Roman" w:cs="Times New Roman"/>
          <w:sz w:val="20"/>
          <w:szCs w:val="20"/>
          <w:lang w:val="ru-RU"/>
        </w:rPr>
        <w:t xml:space="preserve">1) друштвену групу предмета; </w:t>
      </w:r>
    </w:p>
    <w:p w:rsidR="00EA39EA" w:rsidRPr="00EA39EA" w:rsidRDefault="00EA39EA" w:rsidP="00EA39EA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EA39EA">
        <w:rPr>
          <w:rFonts w:ascii="Times New Roman" w:hAnsi="Times New Roman" w:cs="Times New Roman"/>
          <w:sz w:val="20"/>
          <w:szCs w:val="20"/>
          <w:lang w:val="ru-RU"/>
        </w:rPr>
        <w:t xml:space="preserve">2) природну групу предмета; </w:t>
      </w:r>
    </w:p>
    <w:p w:rsidR="00EA39EA" w:rsidRPr="00EA39EA" w:rsidRDefault="00EA39EA" w:rsidP="00EA39EA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0"/>
          <w:szCs w:val="20"/>
          <w:lang w:val="ru-RU"/>
        </w:rPr>
      </w:pPr>
      <w:r w:rsidRPr="00EA39EA">
        <w:rPr>
          <w:rFonts w:ascii="Times New Roman" w:hAnsi="Times New Roman" w:cs="Times New Roman"/>
          <w:sz w:val="20"/>
          <w:szCs w:val="20"/>
          <w:lang w:val="ru-RU"/>
        </w:rPr>
        <w:t xml:space="preserve">3) физичко васпитање, музичку културу, ликовну културу и ТО;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3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3B45AD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припрема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распоред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целина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јединица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усаглашавање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садржаја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3B45AD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методе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коришћење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адекватне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3B45AD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3) </w:t>
      </w:r>
      <w:r>
        <w:rPr>
          <w:rFonts w:ascii="Times New Roman" w:hAnsi="Times New Roman" w:cs="Times New Roman"/>
          <w:noProof/>
          <w:sz w:val="20"/>
          <w:szCs w:val="20"/>
        </w:rPr>
        <w:t>усклађује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индивидуалне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3B45AD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4) </w:t>
      </w:r>
      <w:r>
        <w:rPr>
          <w:rFonts w:ascii="Times New Roman" w:hAnsi="Times New Roman" w:cs="Times New Roman"/>
          <w:noProof/>
          <w:sz w:val="20"/>
          <w:szCs w:val="20"/>
        </w:rPr>
        <w:t>предлаже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метода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интерпретације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садржаја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3B45AD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5)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иновирање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измену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допуну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3B45AD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6)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уџбеничку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литературу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коришћење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3B45AD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7)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подзаконским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буду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стављени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3B45AD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спровођење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задатака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руководилац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задужења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3B45AD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руководилац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записник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увид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приликом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приликом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разматрања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резултата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активи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64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планирање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период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усвајање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5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именује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2955D3">
      <w:pPr>
        <w:ind w:firstLine="709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задужења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6C35B7" w:rsidRPr="006C35B7" w:rsidRDefault="006C35B7" w:rsidP="006C35B7">
      <w:pPr>
        <w:shd w:val="clear" w:color="auto" w:fill="FFFFFF" w:themeFill="background1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b/>
          <w:sz w:val="20"/>
          <w:szCs w:val="20"/>
          <w:lang w:val="sr-Cyrl-CS"/>
        </w:rPr>
        <w:t>Педагошки колегијум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Председник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планирање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председник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педагошки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колегијум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Педагошким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колегијумом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доноси план рада и подноси извештаје о његовом остваривању;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стара се о осигурањи и унапређењу  квалитета образовно-васпитног рада школе;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прати остваривање програма образовања и васпитања, тј. школског програма;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прати остваривање развојног плана рада школе;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стара се о остваривању циљева образовања и васпитања и стандарда постигунћа;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прати и утврђује резултате рада ученика;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предузима мере за јединствен и усклађен рад са ученицима у процесу образовања и васпитања;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решава друга стручна питања образовн-васпитног рада;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разматра питања и даје мишљење у вези са пословима из надлежности директора који се односе на: планирање и организовање програма образовања и васпитања и свих активности школе; старање о осигурању квалитета, самовредновању, остваривању стандарда постигнућа и унапређивању образовно-васпитног рада; старање о остваривању развојног плана школе; сарадња са органима јединице локлане самоуправе; организацијама и удружењима; организовање и вршење педагошко-инструктивног увида и праћење квалитета образовно-васпитног рада и педагошке праксе и предузимање мера за унапређивање и усавршавање рада наставника и стручних сарадника; планирање и праћење стручног усавршавања запослених и спровођење поступака за стицање звања наставника и стручних сарадника;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на предлог стручног тима за инклузивно образовање, односно тима за пружање додатне подршке ученицима доноси индивидуални образовни план за ученика коме је потребна подршка у образовању и васпитању;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утврђује распоред одсуствовања са рада наставника и стручних сарадника за време стручног усавршавања;</w:t>
      </w:r>
    </w:p>
    <w:p w:rsidR="006C35B7" w:rsidRPr="006C35B7" w:rsidRDefault="006C35B7" w:rsidP="006C35B7">
      <w:pPr>
        <w:numPr>
          <w:ilvl w:val="0"/>
          <w:numId w:val="23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C35B7">
        <w:rPr>
          <w:rFonts w:ascii="Times New Roman" w:hAnsi="Times New Roman" w:cs="Times New Roman"/>
          <w:sz w:val="20"/>
          <w:szCs w:val="20"/>
          <w:lang w:val="sr-Cyrl-CS"/>
        </w:rPr>
        <w:t>обавља друге послове у складу са законом и подзакноским актима.</w:t>
      </w:r>
    </w:p>
    <w:p w:rsidR="00B26B12" w:rsidRPr="007665AC" w:rsidRDefault="00B26B12" w:rsidP="00104DE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Педагошки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колегијум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чему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записник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Одељенски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старешина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Свако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непосредни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педагошки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организациони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административни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Одељенски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обезбеђује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непосредну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усклађује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стални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увид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3) </w:t>
      </w:r>
      <w:r>
        <w:rPr>
          <w:rFonts w:ascii="Times New Roman" w:hAnsi="Times New Roman" w:cs="Times New Roman"/>
          <w:noProof/>
          <w:sz w:val="20"/>
          <w:szCs w:val="20"/>
        </w:rPr>
        <w:t>разматра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проблеме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савлађивања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садржаја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изналази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могућности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побољшање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4)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увид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социјалне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породичне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прилике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обезбеђује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сталну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5) </w:t>
      </w:r>
      <w:r>
        <w:rPr>
          <w:rFonts w:ascii="Times New Roman" w:hAnsi="Times New Roman" w:cs="Times New Roman"/>
          <w:noProof/>
          <w:sz w:val="20"/>
          <w:szCs w:val="20"/>
        </w:rPr>
        <w:t>сазива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састанке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6)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оцењивање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7)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похађање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изостанке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8) </w:t>
      </w:r>
      <w:r>
        <w:rPr>
          <w:rFonts w:ascii="Times New Roman" w:hAnsi="Times New Roman" w:cs="Times New Roman"/>
          <w:noProof/>
          <w:sz w:val="20"/>
          <w:szCs w:val="20"/>
        </w:rPr>
        <w:t>изриче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похвале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награде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9)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евиденцију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10) </w:t>
      </w:r>
      <w:r>
        <w:rPr>
          <w:rFonts w:ascii="Times New Roman" w:hAnsi="Times New Roman" w:cs="Times New Roman"/>
          <w:noProof/>
          <w:sz w:val="20"/>
          <w:szCs w:val="20"/>
        </w:rPr>
        <w:t>потписује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ђачке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књижице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дипломе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сведочанства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11) </w:t>
      </w:r>
      <w:r>
        <w:rPr>
          <w:rFonts w:ascii="Times New Roman" w:hAnsi="Times New Roman" w:cs="Times New Roman"/>
          <w:noProof/>
          <w:sz w:val="20"/>
          <w:szCs w:val="20"/>
        </w:rPr>
        <w:t>руководи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потписује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записник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12) </w:t>
      </w:r>
      <w:r>
        <w:rPr>
          <w:rFonts w:ascii="Times New Roman" w:hAnsi="Times New Roman" w:cs="Times New Roman"/>
          <w:noProof/>
          <w:sz w:val="20"/>
          <w:szCs w:val="20"/>
        </w:rPr>
        <w:t>предлаже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13) </w:t>
      </w:r>
      <w:r>
        <w:rPr>
          <w:rFonts w:ascii="Times New Roman" w:hAnsi="Times New Roman" w:cs="Times New Roman"/>
          <w:noProof/>
          <w:sz w:val="20"/>
          <w:szCs w:val="20"/>
        </w:rPr>
        <w:t>упознаје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редом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радним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неизвршавање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14) </w:t>
      </w:r>
      <w:r>
        <w:rPr>
          <w:rFonts w:ascii="Times New Roman" w:hAnsi="Times New Roman" w:cs="Times New Roman"/>
          <w:noProof/>
          <w:sz w:val="20"/>
          <w:szCs w:val="20"/>
        </w:rPr>
        <w:t>износи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жалбе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15) </w:t>
      </w:r>
      <w:r>
        <w:rPr>
          <w:rFonts w:ascii="Times New Roman" w:hAnsi="Times New Roman" w:cs="Times New Roman"/>
          <w:noProof/>
          <w:sz w:val="20"/>
          <w:szCs w:val="20"/>
        </w:rPr>
        <w:t>стара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ваннаставних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16) </w:t>
      </w:r>
      <w:r>
        <w:rPr>
          <w:rFonts w:ascii="Times New Roman" w:hAnsi="Times New Roman" w:cs="Times New Roman"/>
          <w:noProof/>
          <w:sz w:val="20"/>
          <w:szCs w:val="20"/>
        </w:rPr>
        <w:t>обезбеђује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припрему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такмичење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1023C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17) </w:t>
      </w:r>
      <w:r>
        <w:rPr>
          <w:rFonts w:ascii="Times New Roman" w:hAnsi="Times New Roman" w:cs="Times New Roman"/>
          <w:noProof/>
          <w:sz w:val="20"/>
          <w:szCs w:val="20"/>
        </w:rPr>
        <w:t>учествује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припреми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извођењу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екскурзија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безбедности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екскурзијама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Default="00B26B12" w:rsidP="001023C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18) </w:t>
      </w:r>
      <w:r>
        <w:rPr>
          <w:rFonts w:ascii="Times New Roman" w:hAnsi="Times New Roman" w:cs="Times New Roman"/>
          <w:noProof/>
          <w:sz w:val="20"/>
          <w:szCs w:val="20"/>
        </w:rPr>
        <w:t>обавештава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изречене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C66EB" w:rsidRDefault="00BC66EB" w:rsidP="001023C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19) доставља податке директору, секретару и педагогу о ученицима ради формирања базе података у складу са Законом о основама система образовања и васпитања и Законом о основном образовању и васпитању;</w:t>
      </w:r>
    </w:p>
    <w:p w:rsidR="00BC66EB" w:rsidRPr="00BC66EB" w:rsidRDefault="00BC66EB" w:rsidP="001023C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20) прикупља и чува признанице ученика о извршеним уплатама и доставља их на захтев директору;</w:t>
      </w:r>
    </w:p>
    <w:p w:rsidR="00B26B12" w:rsidRPr="00602528" w:rsidRDefault="00BC66EB" w:rsidP="001023C7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21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B26B12">
        <w:rPr>
          <w:rFonts w:ascii="Times New Roman" w:hAnsi="Times New Roman" w:cs="Times New Roman"/>
          <w:noProof/>
          <w:sz w:val="20"/>
          <w:szCs w:val="20"/>
        </w:rPr>
        <w:t>обавља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и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друге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послове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који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су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му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B26B12">
        <w:rPr>
          <w:rFonts w:ascii="Times New Roman" w:hAnsi="Times New Roman" w:cs="Times New Roman"/>
          <w:noProof/>
          <w:sz w:val="20"/>
          <w:szCs w:val="20"/>
        </w:rPr>
        <w:t>подзаконским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актима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или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одлуком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школе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дати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у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26B12">
        <w:rPr>
          <w:rFonts w:ascii="Times New Roman" w:hAnsi="Times New Roman" w:cs="Times New Roman"/>
          <w:noProof/>
          <w:sz w:val="20"/>
          <w:szCs w:val="20"/>
        </w:rPr>
        <w:t>надлежност</w:t>
      </w:r>
      <w:r w:rsidR="00B26B12"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023C7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Одељенски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почетку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уради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оперативни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обухвата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целокупан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извештај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најмање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пута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полугодишта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VII Саветодавни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орган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Ради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боље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учешћа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задатака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саветодавно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тело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формира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963BC2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Свако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јавним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већином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63BC2">
        <w:rPr>
          <w:rFonts w:ascii="Times New Roman" w:hAnsi="Times New Roman" w:cs="Times New Roman"/>
          <w:noProof/>
          <w:sz w:val="20"/>
          <w:szCs w:val="20"/>
        </w:rPr>
        <w:t xml:space="preserve">присутног 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одељењу</w:t>
      </w:r>
      <w:r w:rsidR="00963BC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63BC2" w:rsidRPr="00EA2A87">
        <w:rPr>
          <w:rFonts w:ascii="Times New Roman" w:hAnsi="Times New Roman" w:cs="Times New Roman"/>
          <w:sz w:val="20"/>
          <w:szCs w:val="20"/>
          <w:lang w:val="ru-RU"/>
        </w:rPr>
        <w:t>, с тим да родитељском састанку мора да присуствује већина од укупног броја родитеља</w:t>
      </w:r>
      <w:r w:rsidR="00963BC2" w:rsidRPr="00EA2A87">
        <w:rPr>
          <w:rFonts w:ascii="Times New Roman" w:hAnsi="Times New Roman" w:cs="Times New Roman"/>
          <w:sz w:val="20"/>
          <w:szCs w:val="20"/>
          <w:lang w:val="sr-Cyrl-CS"/>
        </w:rPr>
        <w:t>;</w:t>
      </w:r>
    </w:p>
    <w:p w:rsidR="00EA2A87" w:rsidRPr="00EA2A87" w:rsidRDefault="00EA2A87" w:rsidP="00EA2A87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A2A87">
        <w:rPr>
          <w:rFonts w:ascii="Times New Roman" w:hAnsi="Times New Roman" w:cs="Times New Roman"/>
          <w:sz w:val="20"/>
          <w:szCs w:val="20"/>
          <w:lang w:val="ru-RU"/>
        </w:rPr>
        <w:t>Да би одређени родитељ ученика био легитимно изабран за представника одељења у савет родитеља, потребно је:</w:t>
      </w:r>
    </w:p>
    <w:p w:rsidR="00EA2A87" w:rsidRPr="00EA2A87" w:rsidRDefault="00EA2A87" w:rsidP="00EA2A8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A2A87">
        <w:rPr>
          <w:rFonts w:ascii="Times New Roman" w:hAnsi="Times New Roman" w:cs="Times New Roman"/>
          <w:sz w:val="20"/>
          <w:szCs w:val="20"/>
          <w:lang w:val="sr-Cyrl-CS"/>
        </w:rPr>
        <w:t>да је у својству родитеља ученика;</w:t>
      </w:r>
    </w:p>
    <w:p w:rsidR="00EA2A87" w:rsidRPr="00EA2A87" w:rsidRDefault="00EA2A87" w:rsidP="00EA2A8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A2A87">
        <w:rPr>
          <w:rFonts w:ascii="Times New Roman" w:hAnsi="Times New Roman" w:cs="Times New Roman"/>
          <w:sz w:val="20"/>
          <w:szCs w:val="20"/>
          <w:lang w:val="sr-Cyrl-CS"/>
        </w:rPr>
        <w:t>да је одржан родитељски састанак на којем је тачка дневног реда била – избор родитеља у савет родитеља;</w:t>
      </w:r>
    </w:p>
    <w:p w:rsidR="00EA2A87" w:rsidRPr="00EA2A87" w:rsidRDefault="00EA2A87" w:rsidP="00EA2A8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A2A87">
        <w:rPr>
          <w:rFonts w:ascii="Times New Roman" w:hAnsi="Times New Roman" w:cs="Times New Roman"/>
          <w:sz w:val="20"/>
          <w:szCs w:val="20"/>
          <w:lang w:val="sr-Cyrl-CS"/>
        </w:rPr>
        <w:t>да је на родитељском састанку било кворума за одлучивање и да је то констатовано у записнику са родитељског састанка.</w:t>
      </w:r>
      <w:r w:rsidRPr="00EA2A87">
        <w:rPr>
          <w:rFonts w:ascii="Times New Roman" w:hAnsi="Times New Roman" w:cs="Times New Roman"/>
          <w:sz w:val="20"/>
          <w:szCs w:val="20"/>
        </w:rPr>
        <w:t xml:space="preserve"> Кворум за одлучивање подразумева </w:t>
      </w:r>
      <w:r w:rsidRPr="00EA2A87">
        <w:rPr>
          <w:rFonts w:ascii="Times New Roman" w:hAnsi="Times New Roman" w:cs="Times New Roman"/>
          <w:sz w:val="20"/>
          <w:szCs w:val="20"/>
          <w:lang w:val="ru-RU"/>
        </w:rPr>
        <w:t>већину гласова од присутног броја родитеља у одељењу, с тим да родитељском састанку мора да присуствује већина од укупног броја родитеља</w:t>
      </w:r>
      <w:r w:rsidRPr="00EA2A87">
        <w:rPr>
          <w:rFonts w:ascii="Times New Roman" w:hAnsi="Times New Roman" w:cs="Times New Roman"/>
          <w:sz w:val="20"/>
          <w:szCs w:val="20"/>
          <w:lang w:val="sr-Cyrl-CS"/>
        </w:rPr>
        <w:t>;</w:t>
      </w:r>
    </w:p>
    <w:p w:rsidR="00EA2A87" w:rsidRPr="00EA2A87" w:rsidRDefault="00EA2A87" w:rsidP="00EA2A8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A2A87">
        <w:rPr>
          <w:rFonts w:ascii="Times New Roman" w:hAnsi="Times New Roman" w:cs="Times New Roman"/>
          <w:sz w:val="20"/>
          <w:szCs w:val="20"/>
          <w:lang w:val="sr-Cyrl-CS"/>
        </w:rPr>
        <w:t>да је предложено више родитеља за савет родитеља и да је изабран само један;</w:t>
      </w:r>
    </w:p>
    <w:p w:rsidR="00EA2A87" w:rsidRPr="00EA2A87" w:rsidRDefault="00EA2A87" w:rsidP="00EA2A8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A2A87">
        <w:rPr>
          <w:rFonts w:ascii="Times New Roman" w:hAnsi="Times New Roman" w:cs="Times New Roman"/>
          <w:sz w:val="20"/>
          <w:szCs w:val="20"/>
          <w:lang w:val="sr-Cyrl-CS"/>
        </w:rPr>
        <w:t xml:space="preserve">да је избор родитеља у савет родитеља вршен у складу са одредбама статута </w:t>
      </w:r>
    </w:p>
    <w:p w:rsidR="00EA2A87" w:rsidRPr="00EA2A87" w:rsidRDefault="00EA2A87" w:rsidP="00EA2A8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A2A87">
        <w:rPr>
          <w:rFonts w:ascii="Times New Roman" w:hAnsi="Times New Roman" w:cs="Times New Roman"/>
          <w:sz w:val="20"/>
          <w:szCs w:val="20"/>
          <w:lang w:val="sr-Cyrl-CS"/>
        </w:rPr>
        <w:t>да је начин избора родитеља, који је представник у савету родитеља, констатован у записнику са родитељског састанка;</w:t>
      </w:r>
    </w:p>
    <w:p w:rsidR="00EA2A87" w:rsidRPr="00EA2A87" w:rsidRDefault="00EA2A87" w:rsidP="00EA2A8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A2A87">
        <w:rPr>
          <w:rFonts w:ascii="Times New Roman" w:hAnsi="Times New Roman" w:cs="Times New Roman"/>
          <w:sz w:val="20"/>
          <w:szCs w:val="20"/>
          <w:lang w:val="sr-Cyrl-CS"/>
        </w:rPr>
        <w:t>да је одељењски старешина обавестио директора школе које родитељ је представник одређеног одељења.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заменика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јавним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приликом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верификације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мандата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изабраних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Изабрани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кандидати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изјаснила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63BC2">
        <w:rPr>
          <w:rFonts w:ascii="Times New Roman" w:hAnsi="Times New Roman" w:cs="Times New Roman"/>
          <w:noProof/>
          <w:sz w:val="20"/>
          <w:szCs w:val="20"/>
        </w:rPr>
        <w:t>присутног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Мандат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B1B89">
        <w:rPr>
          <w:rFonts w:ascii="Times New Roman" w:hAnsi="Times New Roman" w:cs="Times New Roman"/>
          <w:noProof/>
          <w:sz w:val="20"/>
          <w:szCs w:val="20"/>
        </w:rPr>
        <w:t>је годину 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Председник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заменик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Председник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Председник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поднесе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оставку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уколико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опозове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уколико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прихватању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оставке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опозивању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већином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гласова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963BC2">
        <w:rPr>
          <w:rFonts w:ascii="Times New Roman" w:hAnsi="Times New Roman" w:cs="Times New Roman"/>
          <w:noProof/>
          <w:sz w:val="20"/>
          <w:szCs w:val="20"/>
        </w:rPr>
        <w:t xml:space="preserve">присутног </w:t>
      </w:r>
      <w:r>
        <w:rPr>
          <w:rFonts w:ascii="Times New Roman" w:hAnsi="Times New Roman" w:cs="Times New Roman"/>
          <w:noProof/>
          <w:sz w:val="20"/>
          <w:szCs w:val="20"/>
        </w:rPr>
        <w:t>броја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Одредбе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1.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4.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сходно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примењују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заменика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70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A3560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Родитељу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чланство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чланство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захтев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одређених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разлога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могућности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присуствује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3560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Престанак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чланство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чему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сачињава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записник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затражити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изабере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35604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захтев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буде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подношењем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писмене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изјаве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случају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немогућности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присуствује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што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констатовати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покренути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71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присуствовати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остали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Седнице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сазива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руководи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председник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ED4823" w:rsidRDefault="00ED4823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72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предлаже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предлаже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осигурање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квалитета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унапређивање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3) </w:t>
      </w:r>
      <w:r>
        <w:rPr>
          <w:rFonts w:ascii="Times New Roman" w:hAnsi="Times New Roman" w:cs="Times New Roman"/>
          <w:noProof/>
          <w:sz w:val="20"/>
          <w:szCs w:val="20"/>
        </w:rPr>
        <w:t>разматра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развојног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годишњег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извештаје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вредновању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самовредновању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4) </w:t>
      </w:r>
      <w:r>
        <w:rPr>
          <w:rFonts w:ascii="Times New Roman" w:hAnsi="Times New Roman" w:cs="Times New Roman"/>
          <w:noProof/>
          <w:sz w:val="20"/>
          <w:szCs w:val="20"/>
        </w:rPr>
        <w:t>предлаже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планирање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тимове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5) </w:t>
      </w:r>
      <w:r>
        <w:rPr>
          <w:rFonts w:ascii="Times New Roman" w:hAnsi="Times New Roman" w:cs="Times New Roman"/>
          <w:noProof/>
          <w:sz w:val="20"/>
          <w:szCs w:val="20"/>
        </w:rPr>
        <w:t>учествује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предлагања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изборних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избора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уџбеника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6) </w:t>
      </w:r>
      <w:r>
        <w:rPr>
          <w:rFonts w:ascii="Times New Roman" w:hAnsi="Times New Roman" w:cs="Times New Roman"/>
          <w:noProof/>
          <w:sz w:val="20"/>
          <w:szCs w:val="20"/>
        </w:rPr>
        <w:t>разматра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намену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коришћења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ученичке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проширене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делатности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донација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7) </w:t>
      </w:r>
      <w:r>
        <w:rPr>
          <w:rFonts w:ascii="Times New Roman" w:hAnsi="Times New Roman" w:cs="Times New Roman"/>
          <w:noProof/>
          <w:sz w:val="20"/>
          <w:szCs w:val="20"/>
        </w:rPr>
        <w:t>разматра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8) </w:t>
      </w:r>
      <w:r>
        <w:rPr>
          <w:rFonts w:ascii="Times New Roman" w:hAnsi="Times New Roman" w:cs="Times New Roman"/>
          <w:noProof/>
          <w:sz w:val="20"/>
          <w:szCs w:val="20"/>
        </w:rPr>
        <w:t>учествује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безбедности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9)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сагласност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екскурзије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природи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извештај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10) </w:t>
      </w:r>
      <w:r>
        <w:rPr>
          <w:rFonts w:ascii="Times New Roman" w:hAnsi="Times New Roman" w:cs="Times New Roman"/>
          <w:noProof/>
          <w:sz w:val="20"/>
          <w:szCs w:val="20"/>
        </w:rPr>
        <w:t>разматра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друштвени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живот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спортске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манифестације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11) </w:t>
      </w:r>
      <w:r>
        <w:rPr>
          <w:rFonts w:ascii="Times New Roman" w:hAnsi="Times New Roman" w:cs="Times New Roman"/>
          <w:noProof/>
          <w:sz w:val="20"/>
          <w:szCs w:val="20"/>
        </w:rPr>
        <w:t>заједно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спроводи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12) </w:t>
      </w:r>
      <w:r>
        <w:rPr>
          <w:rFonts w:ascii="Times New Roman" w:hAnsi="Times New Roman" w:cs="Times New Roman"/>
          <w:noProof/>
          <w:sz w:val="20"/>
          <w:szCs w:val="20"/>
        </w:rPr>
        <w:t>брине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здравственој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социјалној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13)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интереса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одлучује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претходно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добијеног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14) </w:t>
      </w:r>
      <w:r>
        <w:rPr>
          <w:rFonts w:ascii="Times New Roman" w:hAnsi="Times New Roman" w:cs="Times New Roman"/>
          <w:noProof/>
          <w:sz w:val="20"/>
          <w:szCs w:val="20"/>
        </w:rPr>
        <w:t>разматра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3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Савет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ставове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упућује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директору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E1658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  <w:r w:rsidR="00E16580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</w:p>
    <w:p w:rsidR="00B26B12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уређен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D93509" w:rsidRPr="00D93509" w:rsidRDefault="00D93509" w:rsidP="00D93509">
      <w:pPr>
        <w:shd w:val="clear" w:color="auto" w:fill="FFFFFF" w:themeFill="background1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935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Педагошки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асистент </w:t>
      </w:r>
      <w:r w:rsidRPr="00D935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 пратилац ученика </w:t>
      </w:r>
    </w:p>
    <w:p w:rsidR="00D93509" w:rsidRPr="00E16580" w:rsidRDefault="00D93509" w:rsidP="00D93509">
      <w:pPr>
        <w:shd w:val="clear" w:color="auto" w:fill="FFFFFF" w:themeFill="background1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8" w:name="clan_117"/>
      <w:bookmarkEnd w:id="8"/>
      <w:r w:rsidRPr="00D9350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Члан </w:t>
      </w:r>
      <w:r w:rsidR="00A35604"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 w:rsidR="00E16580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p w:rsidR="00D93509" w:rsidRPr="005F2209" w:rsidRDefault="00D93509" w:rsidP="0034526F">
      <w:pPr>
        <w:shd w:val="clear" w:color="auto" w:fill="FFFFFF" w:themeFill="background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2209">
        <w:rPr>
          <w:rFonts w:ascii="Times New Roman" w:eastAsia="Times New Roman" w:hAnsi="Times New Roman" w:cs="Times New Roman"/>
          <w:sz w:val="20"/>
          <w:szCs w:val="20"/>
        </w:rPr>
        <w:t xml:space="preserve">Педагошки асистент пружа помоћ и додатну подршку деци и ученицима, у складу са њиховим потребама и помоћ наставницима, васпитачима и стручним сарадницима у циљу унапређивања њиховог рада са децом и ученицима којима је потребна додатна образовна подршка. У свом раду остварује сарадњу са родитељима, односно старатељима, а заједно са директором сарађује и са надлежним установама, организацијама, удружењима и јединицом локалне самоуправе. </w:t>
      </w:r>
    </w:p>
    <w:p w:rsidR="00D93509" w:rsidRPr="005F2209" w:rsidRDefault="00D93509" w:rsidP="0034526F">
      <w:pPr>
        <w:shd w:val="clear" w:color="auto" w:fill="FFFFFF" w:themeFill="background1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2209">
        <w:rPr>
          <w:rFonts w:ascii="Times New Roman" w:eastAsia="Times New Roman" w:hAnsi="Times New Roman" w:cs="Times New Roman"/>
          <w:sz w:val="20"/>
          <w:szCs w:val="20"/>
        </w:rPr>
        <w:t xml:space="preserve">Изузетно, ради пружања помоћи детету, односно ученику са сметњама у развоју, образовно-васпитном раду може да присуствује пратилац детета, односно ученика. </w:t>
      </w:r>
    </w:p>
    <w:p w:rsidR="00341E8C" w:rsidRPr="005F2209" w:rsidRDefault="0034526F" w:rsidP="0034526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F2209">
        <w:rPr>
          <w:rFonts w:ascii="Times New Roman" w:hAnsi="Times New Roman" w:cs="Times New Roman"/>
          <w:sz w:val="20"/>
          <w:szCs w:val="20"/>
        </w:rPr>
        <w:t>Док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је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педагошки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асистент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асистент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наставницима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деци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током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наставног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процеса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, </w:t>
      </w:r>
      <w:r w:rsidRPr="005F2209">
        <w:rPr>
          <w:rFonts w:ascii="Times New Roman" w:hAnsi="Times New Roman" w:cs="Times New Roman"/>
          <w:sz w:val="20"/>
          <w:szCs w:val="20"/>
        </w:rPr>
        <w:t>пратилац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детета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 </w:t>
      </w:r>
      <w:r w:rsidRPr="005F2209">
        <w:rPr>
          <w:rFonts w:ascii="Times New Roman" w:hAnsi="Times New Roman" w:cs="Times New Roman"/>
          <w:sz w:val="20"/>
          <w:szCs w:val="20"/>
        </w:rPr>
        <w:t>пружа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подршку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самом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детету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, </w:t>
      </w:r>
      <w:r w:rsidRPr="005F2209">
        <w:rPr>
          <w:rFonts w:ascii="Times New Roman" w:hAnsi="Times New Roman" w:cs="Times New Roman"/>
          <w:sz w:val="20"/>
          <w:szCs w:val="20"/>
        </w:rPr>
        <w:t>али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невезано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за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наставу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- </w:t>
      </w:r>
      <w:r w:rsidRPr="005F2209">
        <w:rPr>
          <w:rFonts w:ascii="Times New Roman" w:hAnsi="Times New Roman" w:cs="Times New Roman"/>
          <w:sz w:val="20"/>
          <w:szCs w:val="20"/>
        </w:rPr>
        <w:t>он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може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бити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ангажован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за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вођење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довођење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детета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из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у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школу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, </w:t>
      </w:r>
      <w:r w:rsidRPr="005F2209">
        <w:rPr>
          <w:rFonts w:ascii="Times New Roman" w:hAnsi="Times New Roman" w:cs="Times New Roman"/>
          <w:sz w:val="20"/>
          <w:szCs w:val="20"/>
        </w:rPr>
        <w:lastRenderedPageBreak/>
        <w:t>може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пружати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подршку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детету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које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се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отежано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креће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, </w:t>
      </w:r>
      <w:r w:rsidRPr="005F2209">
        <w:rPr>
          <w:rFonts w:ascii="Times New Roman" w:hAnsi="Times New Roman" w:cs="Times New Roman"/>
          <w:sz w:val="20"/>
          <w:szCs w:val="20"/>
        </w:rPr>
        <w:t>подршку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приликом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облачења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, </w:t>
      </w:r>
      <w:r w:rsidRPr="005F2209">
        <w:rPr>
          <w:rFonts w:ascii="Times New Roman" w:hAnsi="Times New Roman" w:cs="Times New Roman"/>
          <w:sz w:val="20"/>
          <w:szCs w:val="20"/>
        </w:rPr>
        <w:t>пресвлачења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, </w:t>
      </w:r>
      <w:r w:rsidRPr="005F2209">
        <w:rPr>
          <w:rFonts w:ascii="Times New Roman" w:hAnsi="Times New Roman" w:cs="Times New Roman"/>
          <w:sz w:val="20"/>
          <w:szCs w:val="20"/>
        </w:rPr>
        <w:t>исхране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, </w:t>
      </w:r>
      <w:r w:rsidRPr="005F2209">
        <w:rPr>
          <w:rFonts w:ascii="Times New Roman" w:hAnsi="Times New Roman" w:cs="Times New Roman"/>
          <w:sz w:val="20"/>
          <w:szCs w:val="20"/>
        </w:rPr>
        <w:t>одласка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у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тоилет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, </w:t>
      </w:r>
      <w:r w:rsidRPr="005F2209">
        <w:rPr>
          <w:rFonts w:ascii="Times New Roman" w:hAnsi="Times New Roman" w:cs="Times New Roman"/>
          <w:sz w:val="20"/>
          <w:szCs w:val="20"/>
        </w:rPr>
        <w:t>може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присуствовати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настави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 </w:t>
      </w:r>
      <w:r w:rsidRPr="005F2209">
        <w:rPr>
          <w:rFonts w:ascii="Times New Roman" w:hAnsi="Times New Roman" w:cs="Times New Roman"/>
          <w:sz w:val="20"/>
          <w:szCs w:val="20"/>
        </w:rPr>
        <w:t>али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тако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да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својим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присуством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не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омета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континуитет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наставног</w:t>
      </w:r>
      <w:r w:rsidR="00341E8C" w:rsidRPr="005F2209">
        <w:rPr>
          <w:rFonts w:ascii="Times New Roman" w:hAnsi="Times New Roman" w:cs="Times New Roman"/>
          <w:sz w:val="20"/>
          <w:szCs w:val="20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</w:rPr>
        <w:t>процеса</w:t>
      </w:r>
      <w:r w:rsidR="00341E8C" w:rsidRPr="005F2209">
        <w:rPr>
          <w:rFonts w:ascii="Times New Roman" w:hAnsi="Times New Roman" w:cs="Times New Roman"/>
          <w:sz w:val="20"/>
          <w:szCs w:val="20"/>
        </w:rPr>
        <w:t>)</w:t>
      </w:r>
      <w:r w:rsidR="005F2209">
        <w:rPr>
          <w:rFonts w:ascii="Times New Roman" w:hAnsi="Times New Roman" w:cs="Times New Roman"/>
          <w:sz w:val="20"/>
          <w:szCs w:val="20"/>
        </w:rPr>
        <w:t>.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VIII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Ученици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Упис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школу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Упис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="00C40555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услови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упис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уписа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вези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уписом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похађање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прелазак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престанак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похађања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ослобађање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савлађивања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физичког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подзаконским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</w:p>
    <w:p w:rsidR="00D32691" w:rsidRPr="00602528" w:rsidRDefault="00D32691" w:rsidP="00D4572B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1.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уписују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почетка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најмање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шест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највише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D32691" w:rsidRPr="00602528" w:rsidRDefault="00D32691" w:rsidP="00D4572B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Упис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1.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периоду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1. </w:t>
      </w:r>
      <w:r>
        <w:rPr>
          <w:rFonts w:ascii="Times New Roman" w:hAnsi="Times New Roman" w:cs="Times New Roman"/>
          <w:noProof/>
          <w:sz w:val="20"/>
          <w:szCs w:val="20"/>
        </w:rPr>
        <w:t>априла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31. </w:t>
      </w:r>
      <w:r>
        <w:rPr>
          <w:rFonts w:ascii="Times New Roman" w:hAnsi="Times New Roman" w:cs="Times New Roman"/>
          <w:noProof/>
          <w:sz w:val="20"/>
          <w:szCs w:val="20"/>
        </w:rPr>
        <w:t>маја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текуће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наредну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D32691" w:rsidRPr="00602528" w:rsidRDefault="00D32691" w:rsidP="00D4572B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Испитивање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детета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уписаног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педагог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матерњем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детета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применом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стандардних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препоручених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завода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овлашћене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D32691" w:rsidRPr="00602528" w:rsidRDefault="00D32691" w:rsidP="00D4572B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Изузетно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најбољем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интересу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детета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детету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одложити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упис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педагога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психолога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интерресорне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комисије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садржи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доказе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одлагања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додатне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здравствене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социјалне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подршке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детету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периоду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поласка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</w:p>
    <w:p w:rsidR="00D32691" w:rsidRPr="00602528" w:rsidRDefault="00D32691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документацију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упис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>
        <w:rPr>
          <w:rFonts w:ascii="Times New Roman" w:hAnsi="Times New Roman" w:cs="Times New Roman"/>
          <w:noProof/>
          <w:sz w:val="20"/>
          <w:szCs w:val="20"/>
        </w:rPr>
        <w:t>извод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матичне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књиге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рођених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пријаву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боравка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детета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), </w:t>
      </w:r>
      <w:r>
        <w:rPr>
          <w:rFonts w:ascii="Times New Roman" w:hAnsi="Times New Roman" w:cs="Times New Roman"/>
          <w:noProof/>
          <w:sz w:val="20"/>
          <w:szCs w:val="20"/>
        </w:rPr>
        <w:t>родитељ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доказ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здравственом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прегледу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детета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издат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лекара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4572B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Упис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32691">
        <w:rPr>
          <w:rFonts w:ascii="Times New Roman" w:hAnsi="Times New Roman" w:cs="Times New Roman"/>
          <w:noProof/>
          <w:sz w:val="20"/>
          <w:szCs w:val="20"/>
        </w:rPr>
        <w:t>1.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почетка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шест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шест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након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провере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спремности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полазак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32691">
        <w:rPr>
          <w:rFonts w:ascii="Times New Roman" w:hAnsi="Times New Roman" w:cs="Times New Roman"/>
          <w:noProof/>
          <w:sz w:val="20"/>
          <w:szCs w:val="20"/>
        </w:rPr>
        <w:t>1.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упише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Оцењивање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80</w:t>
      </w:r>
    </w:p>
    <w:p w:rsidR="00B26B12" w:rsidRPr="00602528" w:rsidRDefault="00B26B12" w:rsidP="002955D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Оцењивање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саставни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важећим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подзаконским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оцењивање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Оцењивањем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процењује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оствареност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циљева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стандарда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савлађивању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Оцењивање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буде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одмах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образложена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2955D3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оцењује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Оцена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бројчана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описна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Општи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полугодишта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81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његов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поднесе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приговор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жалбу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закључну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полугодишта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жалбу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испит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Права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82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квалитетан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уважавање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3) </w:t>
      </w:r>
      <w:r>
        <w:rPr>
          <w:rFonts w:ascii="Times New Roman" w:hAnsi="Times New Roman" w:cs="Times New Roman"/>
          <w:noProof/>
          <w:sz w:val="20"/>
          <w:szCs w:val="20"/>
        </w:rPr>
        <w:t>подршку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свестрани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исказане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таленте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афирмацију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4) </w:t>
      </w:r>
      <w:r>
        <w:rPr>
          <w:rFonts w:ascii="Times New Roman" w:hAnsi="Times New Roman" w:cs="Times New Roman"/>
          <w:noProof/>
          <w:sz w:val="20"/>
          <w:szCs w:val="20"/>
        </w:rPr>
        <w:t>заштиту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дискриминације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насиља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злостављања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занемаривања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5) </w:t>
      </w:r>
      <w:r>
        <w:rPr>
          <w:rFonts w:ascii="Times New Roman" w:hAnsi="Times New Roman" w:cs="Times New Roman"/>
          <w:noProof/>
          <w:sz w:val="20"/>
          <w:szCs w:val="20"/>
        </w:rPr>
        <w:t>благовремену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потпуну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информацију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значаја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6) </w:t>
      </w:r>
      <w:r>
        <w:rPr>
          <w:rFonts w:ascii="Times New Roman" w:hAnsi="Times New Roman" w:cs="Times New Roman"/>
          <w:noProof/>
          <w:sz w:val="20"/>
          <w:szCs w:val="20"/>
        </w:rPr>
        <w:t>информације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7) </w:t>
      </w:r>
      <w:r>
        <w:rPr>
          <w:rFonts w:ascii="Times New Roman" w:hAnsi="Times New Roman" w:cs="Times New Roman"/>
          <w:noProof/>
          <w:sz w:val="20"/>
          <w:szCs w:val="20"/>
        </w:rPr>
        <w:t>подношење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приговора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жалбе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8) </w:t>
      </w:r>
      <w:r>
        <w:rPr>
          <w:rFonts w:ascii="Times New Roman" w:hAnsi="Times New Roman" w:cs="Times New Roman"/>
          <w:noProof/>
          <w:sz w:val="20"/>
          <w:szCs w:val="20"/>
        </w:rPr>
        <w:t>слободу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удруживања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различите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групе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клубове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парламента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9) </w:t>
      </w:r>
      <w:r>
        <w:rPr>
          <w:rFonts w:ascii="Times New Roman" w:hAnsi="Times New Roman" w:cs="Times New Roman"/>
          <w:noProof/>
          <w:sz w:val="20"/>
          <w:szCs w:val="20"/>
        </w:rPr>
        <w:t>учествовање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10) </w:t>
      </w:r>
      <w:r>
        <w:rPr>
          <w:rFonts w:ascii="Times New Roman" w:hAnsi="Times New Roman" w:cs="Times New Roman"/>
          <w:noProof/>
          <w:sz w:val="20"/>
          <w:szCs w:val="20"/>
        </w:rPr>
        <w:t>покретање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иницијативе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преиспитивање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учесника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процесу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уколико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тач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1)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9)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нису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11)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право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3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редовно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похађа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извршава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поштује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3) </w:t>
      </w:r>
      <w:r>
        <w:rPr>
          <w:rFonts w:ascii="Times New Roman" w:hAnsi="Times New Roman" w:cs="Times New Roman"/>
          <w:noProof/>
          <w:sz w:val="20"/>
          <w:szCs w:val="20"/>
        </w:rPr>
        <w:t>савесно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усвајању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вештина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вредносних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ставова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сопствени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напредак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4)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оцењивања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покаже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стварно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коришћења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преписивања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недозвољених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помоћи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5)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напушта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час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претходног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одобрења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6) </w:t>
      </w:r>
      <w:r>
        <w:rPr>
          <w:rFonts w:ascii="Times New Roman" w:hAnsi="Times New Roman" w:cs="Times New Roman"/>
          <w:noProof/>
          <w:sz w:val="20"/>
          <w:szCs w:val="20"/>
        </w:rPr>
        <w:t>поштује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осталих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7) </w:t>
      </w:r>
      <w:r>
        <w:rPr>
          <w:rFonts w:ascii="Times New Roman" w:hAnsi="Times New Roman" w:cs="Times New Roman"/>
          <w:noProof/>
          <w:sz w:val="20"/>
          <w:szCs w:val="20"/>
        </w:rPr>
        <w:t>чува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имовину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чистоћу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естетски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изглед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просторија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животну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еколошке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етике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8)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уредности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пристојном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изгледу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9)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уџбенике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прибор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опрему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неопходна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часовима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10)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недолично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11) </w:t>
      </w:r>
      <w:r>
        <w:rPr>
          <w:rFonts w:ascii="Times New Roman" w:hAnsi="Times New Roman" w:cs="Times New Roman"/>
          <w:noProof/>
          <w:sz w:val="20"/>
          <w:szCs w:val="20"/>
        </w:rPr>
        <w:t>уредно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благовремено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обавештава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оценама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порукама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12) </w:t>
      </w:r>
      <w:r>
        <w:rPr>
          <w:rFonts w:ascii="Times New Roman" w:hAnsi="Times New Roman" w:cs="Times New Roman"/>
          <w:noProof/>
          <w:sz w:val="20"/>
          <w:szCs w:val="20"/>
        </w:rPr>
        <w:t>извршава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635B5E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Родитељ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8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изостанак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потпуне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тачне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контакт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информације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8D02D9" w:rsidRPr="008D02D9" w:rsidRDefault="008D02D9" w:rsidP="008D02D9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D02D9">
        <w:rPr>
          <w:rFonts w:ascii="Times New Roman" w:hAnsi="Times New Roman" w:cs="Times New Roman"/>
          <w:b/>
          <w:sz w:val="20"/>
          <w:szCs w:val="20"/>
          <w:lang w:val="ru-RU"/>
        </w:rPr>
        <w:t>Ученички парламент</w:t>
      </w:r>
    </w:p>
    <w:p w:rsidR="008D02D9" w:rsidRPr="00DB74F5" w:rsidRDefault="008D02D9" w:rsidP="008D02D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02D9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Члан </w:t>
      </w:r>
      <w:r w:rsidR="00A35604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DB74F5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8D02D9" w:rsidRPr="008D02D9" w:rsidRDefault="008D02D9" w:rsidP="008D02D9">
      <w:pPr>
        <w:spacing w:before="100" w:beforeAutospacing="1" w:after="100" w:afterAutospacing="1"/>
        <w:ind w:firstLine="72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D02D9">
        <w:rPr>
          <w:rFonts w:ascii="Times New Roman" w:hAnsi="Times New Roman" w:cs="Times New Roman"/>
          <w:sz w:val="20"/>
          <w:szCs w:val="20"/>
          <w:lang w:val="ru-RU"/>
        </w:rPr>
        <w:t xml:space="preserve">У последња два разреда основне школе организује се </w:t>
      </w:r>
      <w:r w:rsidRPr="008D02D9">
        <w:rPr>
          <w:rFonts w:ascii="Times New Roman" w:hAnsi="Times New Roman" w:cs="Times New Roman"/>
          <w:b/>
          <w:sz w:val="20"/>
          <w:szCs w:val="20"/>
          <w:lang w:val="ru-RU"/>
        </w:rPr>
        <w:t>ученички парламент</w:t>
      </w:r>
      <w:r w:rsidRPr="008D02D9">
        <w:rPr>
          <w:rFonts w:ascii="Times New Roman" w:hAnsi="Times New Roman" w:cs="Times New Roman"/>
          <w:sz w:val="20"/>
          <w:szCs w:val="20"/>
          <w:lang w:val="ru-RU"/>
        </w:rPr>
        <w:t xml:space="preserve"> (у даљем тексту: парламент) ради:</w:t>
      </w:r>
    </w:p>
    <w:p w:rsidR="008D02D9" w:rsidRPr="008D02D9" w:rsidRDefault="008D02D9" w:rsidP="008D02D9">
      <w:pPr>
        <w:numPr>
          <w:ilvl w:val="0"/>
          <w:numId w:val="42"/>
        </w:numPr>
        <w:tabs>
          <w:tab w:val="clear" w:pos="360"/>
          <w:tab w:val="left" w:pos="1152"/>
        </w:tabs>
        <w:spacing w:after="120" w:line="240" w:lineRule="auto"/>
        <w:ind w:left="1170" w:hanging="4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D02D9">
        <w:rPr>
          <w:rFonts w:ascii="Times New Roman" w:hAnsi="Times New Roman" w:cs="Times New Roman"/>
          <w:sz w:val="20"/>
          <w:szCs w:val="20"/>
          <w:lang w:val="ru-RU"/>
        </w:rPr>
        <w:t>давања мишљења и предлога стручним органима, школском одбору, савету родитеља и директору о: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избору уџбеника, слободним и ваннаставним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образовање;</w:t>
      </w:r>
    </w:p>
    <w:p w:rsidR="008D02D9" w:rsidRPr="008D02D9" w:rsidRDefault="008D02D9" w:rsidP="008D02D9">
      <w:pPr>
        <w:numPr>
          <w:ilvl w:val="0"/>
          <w:numId w:val="42"/>
        </w:numPr>
        <w:tabs>
          <w:tab w:val="clear" w:pos="360"/>
          <w:tab w:val="left" w:pos="1152"/>
        </w:tabs>
        <w:spacing w:after="120" w:line="240" w:lineRule="auto"/>
        <w:ind w:left="1170" w:hanging="4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D02D9">
        <w:rPr>
          <w:rFonts w:ascii="Times New Roman" w:hAnsi="Times New Roman" w:cs="Times New Roman"/>
          <w:sz w:val="20"/>
          <w:szCs w:val="20"/>
          <w:lang w:val="ru-RU"/>
        </w:rPr>
        <w:t>разматрања односа и сарадње ученика и наставника, васпитача или стручног сарадника и атмосфере у школи;</w:t>
      </w:r>
    </w:p>
    <w:p w:rsidR="008D02D9" w:rsidRPr="008D02D9" w:rsidRDefault="008D02D9" w:rsidP="008D02D9">
      <w:pPr>
        <w:numPr>
          <w:ilvl w:val="0"/>
          <w:numId w:val="42"/>
        </w:numPr>
        <w:tabs>
          <w:tab w:val="clear" w:pos="360"/>
          <w:tab w:val="left" w:pos="1152"/>
        </w:tabs>
        <w:spacing w:after="120" w:line="240" w:lineRule="auto"/>
        <w:ind w:left="1170" w:hanging="4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D02D9">
        <w:rPr>
          <w:rFonts w:ascii="Times New Roman" w:hAnsi="Times New Roman" w:cs="Times New Roman"/>
          <w:sz w:val="20"/>
          <w:szCs w:val="20"/>
          <w:lang w:val="ru-RU"/>
        </w:rPr>
        <w:t>обавештавања ученика о питањима од посебног значаја за њихово школовање и о активностима ученичког парламента;</w:t>
      </w:r>
    </w:p>
    <w:p w:rsidR="008D02D9" w:rsidRPr="008D02D9" w:rsidRDefault="008D02D9" w:rsidP="008D02D9">
      <w:pPr>
        <w:numPr>
          <w:ilvl w:val="0"/>
          <w:numId w:val="42"/>
        </w:numPr>
        <w:tabs>
          <w:tab w:val="clear" w:pos="360"/>
          <w:tab w:val="left" w:pos="1152"/>
        </w:tabs>
        <w:spacing w:after="120" w:line="240" w:lineRule="auto"/>
        <w:ind w:left="1170" w:hanging="4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D02D9">
        <w:rPr>
          <w:rFonts w:ascii="Times New Roman" w:hAnsi="Times New Roman" w:cs="Times New Roman"/>
          <w:sz w:val="20"/>
          <w:szCs w:val="20"/>
          <w:lang w:val="ru-RU"/>
        </w:rPr>
        <w:t>активног учешћа у процесу планирања развоја школе и у самовредновању школе;</w:t>
      </w:r>
    </w:p>
    <w:p w:rsidR="008D02D9" w:rsidRPr="008D02D9" w:rsidRDefault="008D02D9" w:rsidP="008D02D9">
      <w:pPr>
        <w:numPr>
          <w:ilvl w:val="0"/>
          <w:numId w:val="42"/>
        </w:numPr>
        <w:tabs>
          <w:tab w:val="clear" w:pos="360"/>
          <w:tab w:val="left" w:pos="1152"/>
        </w:tabs>
        <w:spacing w:after="120" w:line="240" w:lineRule="auto"/>
        <w:ind w:left="1170" w:hanging="45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D02D9">
        <w:rPr>
          <w:rFonts w:ascii="Times New Roman" w:hAnsi="Times New Roman" w:cs="Times New Roman"/>
          <w:sz w:val="20"/>
          <w:szCs w:val="20"/>
          <w:lang w:val="ru-RU"/>
        </w:rPr>
        <w:t>предлагања чланова стручног актива за развојно планирање из реда ученика.</w:t>
      </w:r>
    </w:p>
    <w:p w:rsidR="008D02D9" w:rsidRPr="008D02D9" w:rsidRDefault="008D02D9" w:rsidP="008D02D9">
      <w:pPr>
        <w:tabs>
          <w:tab w:val="left" w:pos="0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8D02D9">
        <w:rPr>
          <w:rFonts w:ascii="Times New Roman" w:hAnsi="Times New Roman" w:cs="Times New Roman"/>
          <w:sz w:val="20"/>
          <w:szCs w:val="20"/>
          <w:lang w:val="ru-RU"/>
        </w:rPr>
        <w:t>Парламент чине по два представника сваког одељења седмог и осмог разреда. Чланове парламента бирају ученици одељењске заједнице сваке школске године. Чланови парламента бирају председника.</w:t>
      </w:r>
    </w:p>
    <w:p w:rsidR="008D02D9" w:rsidRPr="008D02D9" w:rsidRDefault="008D02D9" w:rsidP="008D02D9">
      <w:pPr>
        <w:tabs>
          <w:tab w:val="left" w:pos="0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8D02D9">
        <w:rPr>
          <w:rFonts w:ascii="Times New Roman" w:hAnsi="Times New Roman" w:cs="Times New Roman"/>
          <w:sz w:val="20"/>
          <w:szCs w:val="20"/>
          <w:lang w:val="ru-RU"/>
        </w:rPr>
        <w:t>Парламент бира два представника ученика који учествују у раду школског одбора, односно проширеног сазива школског одбора у складу са чланом 57. Закона о основама система образовања и васпитања.</w:t>
      </w:r>
    </w:p>
    <w:p w:rsidR="008D02D9" w:rsidRPr="008D02D9" w:rsidRDefault="008D02D9" w:rsidP="008D02D9">
      <w:pPr>
        <w:tabs>
          <w:tab w:val="left" w:pos="0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8D02D9">
        <w:rPr>
          <w:rFonts w:ascii="Times New Roman" w:hAnsi="Times New Roman" w:cs="Times New Roman"/>
          <w:sz w:val="20"/>
          <w:szCs w:val="20"/>
          <w:lang w:val="ru-RU"/>
        </w:rPr>
        <w:t>Програм рада парламента саставни је део годишњег плана рада школе.</w:t>
      </w:r>
    </w:p>
    <w:p w:rsidR="008D02D9" w:rsidRPr="008D02D9" w:rsidRDefault="008D02D9" w:rsidP="008D02D9">
      <w:pPr>
        <w:tabs>
          <w:tab w:val="left" w:pos="0"/>
        </w:tabs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8D02D9">
        <w:rPr>
          <w:rFonts w:ascii="Times New Roman" w:hAnsi="Times New Roman" w:cs="Times New Roman"/>
          <w:sz w:val="20"/>
          <w:szCs w:val="20"/>
          <w:lang w:val="ru-RU"/>
        </w:rPr>
        <w:t>Ученички парламенти школа могу да се удруже у заједницу ученичких парламената.</w:t>
      </w:r>
    </w:p>
    <w:p w:rsidR="008D02D9" w:rsidRPr="008D02D9" w:rsidRDefault="008D02D9" w:rsidP="008D02D9">
      <w:pPr>
        <w:pStyle w:val="Podnaslov2"/>
        <w:shd w:val="clear" w:color="auto" w:fill="FFFFFF" w:themeFill="background1"/>
        <w:rPr>
          <w:rFonts w:ascii="Times New Roman" w:hAnsi="Times New Roman"/>
          <w:i w:val="0"/>
          <w:sz w:val="20"/>
          <w:lang w:val="ru-RU"/>
        </w:rPr>
      </w:pPr>
      <w:r w:rsidRPr="008D02D9">
        <w:rPr>
          <w:rFonts w:ascii="Times New Roman" w:hAnsi="Times New Roman"/>
          <w:i w:val="0"/>
          <w:sz w:val="20"/>
          <w:lang w:val="ru-RU"/>
        </w:rPr>
        <w:t>Oдељењска заједница</w:t>
      </w:r>
    </w:p>
    <w:p w:rsidR="008D02D9" w:rsidRPr="00DB74F5" w:rsidRDefault="008D02D9" w:rsidP="008D02D9">
      <w:pPr>
        <w:shd w:val="clear" w:color="auto" w:fill="FFFFFF" w:themeFill="background1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Члан </w:t>
      </w:r>
      <w:r w:rsidR="00A35604">
        <w:rPr>
          <w:rFonts w:ascii="Times New Roman" w:hAnsi="Times New Roman" w:cs="Times New Roman"/>
          <w:b/>
          <w:sz w:val="20"/>
          <w:szCs w:val="20"/>
        </w:rPr>
        <w:t>8</w:t>
      </w:r>
      <w:r w:rsidR="00DB74F5">
        <w:rPr>
          <w:rFonts w:ascii="Times New Roman" w:hAnsi="Times New Roman" w:cs="Times New Roman"/>
          <w:b/>
          <w:sz w:val="20"/>
          <w:szCs w:val="20"/>
        </w:rPr>
        <w:t>5</w:t>
      </w:r>
    </w:p>
    <w:p w:rsidR="008D02D9" w:rsidRPr="008D02D9" w:rsidRDefault="008D02D9" w:rsidP="008D02D9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8D02D9">
        <w:rPr>
          <w:rFonts w:ascii="Times New Roman" w:hAnsi="Times New Roman" w:cs="Times New Roman"/>
          <w:sz w:val="20"/>
          <w:szCs w:val="20"/>
          <w:lang w:val="ru-RU"/>
        </w:rPr>
        <w:t>Ученици једног одељења школе образују одељењску заједницу.</w:t>
      </w:r>
    </w:p>
    <w:p w:rsidR="008D02D9" w:rsidRPr="008D02D9" w:rsidRDefault="008D02D9" w:rsidP="008D02D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>Одељењска заједница има руководство које се састоји од председника и благајника ( у одељењима од I до IV разреда ) или од председника, секретара и благајника ( у одељењима од V до VIII разреда ).</w:t>
      </w:r>
    </w:p>
    <w:p w:rsidR="008D02D9" w:rsidRPr="008D02D9" w:rsidRDefault="008D02D9" w:rsidP="008D02D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>Руководство одељењске заједнице бира се за сваку школску годину, на првом састанку одељењске заједнице. На истом састанку бирају се и заменици чланова руководства.</w:t>
      </w:r>
    </w:p>
    <w:p w:rsidR="008D02D9" w:rsidRPr="008D02D9" w:rsidRDefault="008D02D9" w:rsidP="008D02D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>Избор се врши јавним гласањем о предлозима за чланове руководства које може да поднесе сваки ученик.</w:t>
      </w:r>
    </w:p>
    <w:p w:rsidR="008D02D9" w:rsidRPr="00DB74F5" w:rsidRDefault="008D02D9" w:rsidP="008D02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2D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Члан </w:t>
      </w:r>
      <w:r w:rsidR="00A35604">
        <w:rPr>
          <w:rFonts w:ascii="Times New Roman" w:hAnsi="Times New Roman" w:cs="Times New Roman"/>
          <w:b/>
          <w:sz w:val="20"/>
          <w:szCs w:val="20"/>
        </w:rPr>
        <w:t>8</w:t>
      </w:r>
      <w:r w:rsidR="00DB74F5">
        <w:rPr>
          <w:rFonts w:ascii="Times New Roman" w:hAnsi="Times New Roman" w:cs="Times New Roman"/>
          <w:b/>
          <w:sz w:val="20"/>
          <w:szCs w:val="20"/>
        </w:rPr>
        <w:t>6</w:t>
      </w:r>
    </w:p>
    <w:p w:rsidR="008D02D9" w:rsidRPr="008D02D9" w:rsidRDefault="008D02D9" w:rsidP="008F5A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>Председник руководи радом на састанку одељењске заједнице.</w:t>
      </w:r>
    </w:p>
    <w:p w:rsidR="008D02D9" w:rsidRPr="008D02D9" w:rsidRDefault="008D02D9" w:rsidP="008F5A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>Секретар води записник са састанка одељењске заједнице.</w:t>
      </w:r>
    </w:p>
    <w:p w:rsidR="008D02D9" w:rsidRPr="008D02D9" w:rsidRDefault="008D02D9" w:rsidP="008F5A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Благајник од чланова одељењске заједнице прикупља новац, у складу с одлуком органа Школе, наставника или одељењске заједнице.</w:t>
      </w:r>
    </w:p>
    <w:p w:rsidR="008D02D9" w:rsidRPr="008D02D9" w:rsidRDefault="008D02D9" w:rsidP="008F5A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>Члановима руководства одељењске заједнице у раду помаже одељенски старешина.</w:t>
      </w:r>
    </w:p>
    <w:p w:rsidR="008D02D9" w:rsidRPr="008D02D9" w:rsidRDefault="008D02D9" w:rsidP="008F5A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>Чланови руководства одељењске заједнице за свој рад су одговорни одељењској заједници и одељењском старешини.</w:t>
      </w:r>
    </w:p>
    <w:p w:rsidR="008D02D9" w:rsidRPr="00DB74F5" w:rsidRDefault="008D02D9" w:rsidP="008D02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2D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Члан </w:t>
      </w:r>
      <w:r w:rsidR="00A35604">
        <w:rPr>
          <w:rFonts w:ascii="Times New Roman" w:hAnsi="Times New Roman" w:cs="Times New Roman"/>
          <w:b/>
          <w:sz w:val="20"/>
          <w:szCs w:val="20"/>
        </w:rPr>
        <w:t>8</w:t>
      </w:r>
      <w:r w:rsidR="00DB74F5">
        <w:rPr>
          <w:rFonts w:ascii="Times New Roman" w:hAnsi="Times New Roman" w:cs="Times New Roman"/>
          <w:b/>
          <w:sz w:val="20"/>
          <w:szCs w:val="20"/>
        </w:rPr>
        <w:t>7</w:t>
      </w:r>
    </w:p>
    <w:p w:rsidR="008D02D9" w:rsidRPr="008D02D9" w:rsidRDefault="008D02D9" w:rsidP="008F5A2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>Одељењска заједница има следеће задатке :</w:t>
      </w:r>
    </w:p>
    <w:p w:rsidR="008D02D9" w:rsidRPr="008D02D9" w:rsidRDefault="008D02D9" w:rsidP="008D02D9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1) разматрање и решавање проблема у односима између ученика или између ученика и наставника ;</w:t>
      </w:r>
    </w:p>
    <w:p w:rsidR="008D02D9" w:rsidRPr="008D02D9" w:rsidRDefault="008D02D9" w:rsidP="008D02D9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2) разматрање и решавање проблема у учењу и владању ученика ;</w:t>
      </w:r>
    </w:p>
    <w:p w:rsidR="008D02D9" w:rsidRPr="008D02D9" w:rsidRDefault="008D02D9" w:rsidP="008D02D9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3) навикавање ученика на поштовање правила безбедног понашања ;</w:t>
      </w:r>
    </w:p>
    <w:p w:rsidR="008D02D9" w:rsidRPr="008D02D9" w:rsidRDefault="008D02D9" w:rsidP="008D02D9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4) навикавање ученика на поштовање правила лепог понашања ;</w:t>
      </w:r>
    </w:p>
    <w:p w:rsidR="008D02D9" w:rsidRPr="008D02D9" w:rsidRDefault="008D02D9" w:rsidP="008D02D9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5) стварање и развијање позитивне атмосфере у одељењу, у којој владају другарство и међусобно разумевање и уважавање ученика ;</w:t>
      </w:r>
    </w:p>
    <w:p w:rsidR="008D02D9" w:rsidRPr="008D02D9" w:rsidRDefault="008D02D9" w:rsidP="008D02D9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6) избор чланова ученичког парламента.</w:t>
      </w:r>
    </w:p>
    <w:p w:rsidR="008D02D9" w:rsidRPr="00DB74F5" w:rsidRDefault="008D02D9" w:rsidP="008D02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02D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Члан </w:t>
      </w:r>
      <w:r w:rsidRPr="008D02D9">
        <w:rPr>
          <w:rFonts w:ascii="Times New Roman" w:hAnsi="Times New Roman" w:cs="Times New Roman"/>
          <w:b/>
          <w:sz w:val="20"/>
          <w:szCs w:val="20"/>
        </w:rPr>
        <w:t>8</w:t>
      </w:r>
      <w:r w:rsidR="00DB74F5">
        <w:rPr>
          <w:rFonts w:ascii="Times New Roman" w:hAnsi="Times New Roman" w:cs="Times New Roman"/>
          <w:b/>
          <w:sz w:val="20"/>
          <w:szCs w:val="20"/>
        </w:rPr>
        <w:t>8</w:t>
      </w:r>
    </w:p>
    <w:p w:rsidR="008D02D9" w:rsidRPr="008D02D9" w:rsidRDefault="008D02D9" w:rsidP="008F5A2A">
      <w:pPr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8D02D9">
        <w:rPr>
          <w:rFonts w:ascii="Times New Roman" w:hAnsi="Times New Roman" w:cs="Times New Roman"/>
          <w:sz w:val="20"/>
          <w:szCs w:val="20"/>
          <w:lang w:val="sr-Cyrl-CS"/>
        </w:rPr>
        <w:t>На рад одељењске заједнице сходно се, у поједностављеном облику, примењују одредбе Статута које уређују начин рада и одлучивања наставничког већа.</w:t>
      </w:r>
      <w:r w:rsidRPr="008D02D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                 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Похваљивање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награђивање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A35604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Похвале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награде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додељују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укупан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успешно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учешће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ваннаставним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90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Похвале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одличан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примерно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постигнут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изузетан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изузетан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ваннаставним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3) </w:t>
      </w:r>
      <w:r>
        <w:rPr>
          <w:rFonts w:ascii="Times New Roman" w:hAnsi="Times New Roman" w:cs="Times New Roman"/>
          <w:noProof/>
          <w:sz w:val="20"/>
          <w:szCs w:val="20"/>
        </w:rPr>
        <w:t>освојено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друго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такмичењима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>4) "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генерације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";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>5) "</w:t>
      </w:r>
      <w:r>
        <w:rPr>
          <w:rFonts w:ascii="Times New Roman" w:hAnsi="Times New Roman" w:cs="Times New Roman"/>
          <w:noProof/>
          <w:sz w:val="20"/>
          <w:szCs w:val="20"/>
        </w:rPr>
        <w:t>Спортисту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генерације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".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Похвале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1. </w:t>
      </w:r>
      <w:r>
        <w:rPr>
          <w:rFonts w:ascii="Times New Roman" w:hAnsi="Times New Roman" w:cs="Times New Roman"/>
          <w:noProof/>
          <w:sz w:val="20"/>
          <w:szCs w:val="20"/>
        </w:rPr>
        <w:t>тач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4)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5)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додељују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завршног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Похвале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додељују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писмене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Усмену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похвалу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добија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резултате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учењу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периода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саопштава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t>Писмену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похвалу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добија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резултате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учењу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понашању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учешће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културној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јавној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делатности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класификационих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периода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полугодишта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уписују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ђачку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књижицу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91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Ученици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одличан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примерно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похваљују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одличан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примерно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Похвала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изузетан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ваннаставним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додељује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истицали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92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086856" w:rsidRPr="00086856" w:rsidRDefault="00086856" w:rsidP="00A03627">
      <w:pPr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Похвала „ Ученик генерације “ додељује се ученику добитнику дипломе „ Вук Караџић “ с највише бодова у односу на остале добитнике те дипломе, додељених према критеријумима  утврђеним Статутом.</w:t>
      </w:r>
    </w:p>
    <w:p w:rsidR="00086856" w:rsidRPr="00086856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Примерно владање кандидат за доделу похвале „ Ученик генерације “  мора имати и после закључивања оцене из владања, најмање до доношења одлуке о додели те похвале.</w:t>
      </w:r>
    </w:p>
    <w:p w:rsidR="00086856" w:rsidRPr="00086856" w:rsidRDefault="00086856" w:rsidP="00D935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Кандидату за ученика генерације припадају бодови по основу успеха на такмичењима из наставних предмета у организацији Министарства просвете и науке или признатих од стране тог министарства.</w:t>
      </w:r>
    </w:p>
    <w:p w:rsidR="00086856" w:rsidRPr="00086856" w:rsidRDefault="00086856" w:rsidP="000868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За успех на школском такмичењу ученику припада :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прво место  - 3 бода;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друго место - 2 бода;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треће место - 1 бод.</w:t>
      </w:r>
    </w:p>
    <w:p w:rsidR="00086856" w:rsidRPr="00086856" w:rsidRDefault="00086856" w:rsidP="000868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За успех на општинском такмичењу ученику припада: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прво место - 5 бодова;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друго место - 4 бода;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треће место - 3 бода.</w:t>
      </w:r>
    </w:p>
    <w:p w:rsidR="00086856" w:rsidRPr="00086856" w:rsidRDefault="00086856" w:rsidP="000868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За успех на окружном такмичењу ученику припада: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прво место  - 10 бодова;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друго место - 8 бодова;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треће место - 6 бодова.                                                             </w:t>
      </w:r>
    </w:p>
    <w:p w:rsidR="00086856" w:rsidRPr="00086856" w:rsidRDefault="00086856" w:rsidP="000868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За успех на републичком такмичењу ученику припада: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прво место  -  20 бодова;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друго место - 18 бодова;</w:t>
      </w:r>
    </w:p>
    <w:p w:rsidR="00086856" w:rsidRPr="00086856" w:rsidRDefault="00086856" w:rsidP="000868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- за освојено треће место -  15 бодова.</w:t>
      </w:r>
    </w:p>
    <w:p w:rsidR="00086856" w:rsidRPr="00086856" w:rsidRDefault="00DB74F5" w:rsidP="00DB74F5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</w:t>
      </w:r>
      <w:r w:rsidR="00086856" w:rsidRPr="00086856">
        <w:rPr>
          <w:rFonts w:ascii="Times New Roman" w:hAnsi="Times New Roman" w:cs="Times New Roman"/>
          <w:sz w:val="20"/>
          <w:szCs w:val="20"/>
          <w:lang w:val="sr-Cyrl-CS"/>
        </w:rPr>
        <w:t>Одредбе претходног члана сходно се примењују и на ученике који су постигли успех на такмичењима/смотрама прописаних календаром такмичења Министарства просвете и науке а која су бодована и рангирана.</w:t>
      </w:r>
    </w:p>
    <w:p w:rsidR="00086856" w:rsidRPr="00086856" w:rsidRDefault="00A03627" w:rsidP="00086856">
      <w:pPr>
        <w:tabs>
          <w:tab w:val="left" w:pos="9000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</w:t>
      </w:r>
      <w:r w:rsidR="00086856" w:rsidRPr="00086856">
        <w:rPr>
          <w:rFonts w:ascii="Times New Roman" w:hAnsi="Times New Roman" w:cs="Times New Roman"/>
          <w:sz w:val="20"/>
          <w:szCs w:val="20"/>
          <w:lang w:val="sr-Cyrl-CS"/>
        </w:rPr>
        <w:t>У случају да је резултат ученика постигнут у пару или тимским радом, односно екипно, ученицима који су учествовали  у постизању резултата признаје  се трећина</w:t>
      </w:r>
      <w:r w:rsidR="0008685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086856"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од бодова утврђених у </w:t>
      </w:r>
      <w:r w:rsidR="00086856">
        <w:rPr>
          <w:rFonts w:ascii="Times New Roman" w:hAnsi="Times New Roman" w:cs="Times New Roman"/>
          <w:sz w:val="20"/>
          <w:szCs w:val="20"/>
          <w:lang w:val="sr-Cyrl-CS"/>
        </w:rPr>
        <w:t>ставу 3.</w:t>
      </w:r>
      <w:r w:rsidR="00086856"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086856">
        <w:rPr>
          <w:rFonts w:ascii="Times New Roman" w:hAnsi="Times New Roman" w:cs="Times New Roman"/>
          <w:sz w:val="20"/>
          <w:szCs w:val="20"/>
          <w:lang w:val="sr-Cyrl-CS"/>
        </w:rPr>
        <w:t>овог члана</w:t>
      </w:r>
      <w:r w:rsidR="00086856" w:rsidRPr="0008685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86856" w:rsidRPr="00086856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Предлог за избор ученика генерације утврђује одељењски старешина ученика на седници одељењског већа на којој се утврђују успех и владање ученика на крају наставне године.</w:t>
      </w:r>
    </w:p>
    <w:p w:rsidR="00086856" w:rsidRPr="00086856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Предлог се подноси у писменом облику и треба да буде образложен, уз навођење података о успеху и владању ученика.</w:t>
      </w:r>
    </w:p>
    <w:p w:rsidR="00086856" w:rsidRPr="00086856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Предлог се подноси директору, одмах после седнице одељенског већа на којој су утврђени успех и владање ученика на крају наставне године.</w:t>
      </w:r>
    </w:p>
    <w:p w:rsidR="00086856" w:rsidRPr="00086856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По истицању рока за достављање иницијативе директор именује трочлану комисију, у чијем саставу су, поред њега, и два наставника ( један из старијих, а други из млађих разреда).</w:t>
      </w:r>
    </w:p>
    <w:p w:rsidR="00086856" w:rsidRPr="00086856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Задатак комисије је да провери податке о успеху и владању ученика, да на основу тако проверених података сваком кандидату утврди бодове по основу успеха на такмичењима и да на основу тако утврђених бодова сачини ранг листу и кандидата с највишим бројем бодова предложи наставничком већу за доделу похвале „ </w:t>
      </w:r>
      <w:r w:rsidR="00B01841">
        <w:rPr>
          <w:rFonts w:ascii="Times New Roman" w:hAnsi="Times New Roman" w:cs="Times New Roman"/>
          <w:sz w:val="20"/>
          <w:szCs w:val="20"/>
          <w:lang w:val="sr-Cyrl-CS"/>
        </w:rPr>
        <w:t>У</w:t>
      </w:r>
      <w:r w:rsidRPr="00086856">
        <w:rPr>
          <w:rFonts w:ascii="Times New Roman" w:hAnsi="Times New Roman" w:cs="Times New Roman"/>
          <w:sz w:val="20"/>
          <w:szCs w:val="20"/>
          <w:lang w:val="sr-Cyrl-CS"/>
        </w:rPr>
        <w:t>ченик</w:t>
      </w:r>
      <w:r w:rsidR="00B01841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86856">
        <w:rPr>
          <w:rFonts w:ascii="Times New Roman" w:hAnsi="Times New Roman" w:cs="Times New Roman"/>
          <w:sz w:val="20"/>
          <w:szCs w:val="20"/>
          <w:lang w:val="sr-Cyrl-CS"/>
        </w:rPr>
        <w:t>генерације “.</w:t>
      </w:r>
    </w:p>
    <w:p w:rsidR="00086856" w:rsidRPr="00086856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У случају да највећи број бодова имају два или више ученика, комисија ће наставничком већу предложити да поново гласа. У том случају  похвала  „</w:t>
      </w:r>
      <w:r w:rsidR="00B01841">
        <w:rPr>
          <w:rFonts w:ascii="Times New Roman" w:hAnsi="Times New Roman" w:cs="Times New Roman"/>
          <w:sz w:val="20"/>
          <w:szCs w:val="20"/>
          <w:lang w:val="sr-Cyrl-CS"/>
        </w:rPr>
        <w:t>У</w:t>
      </w:r>
      <w:r w:rsidRPr="00086856">
        <w:rPr>
          <w:rFonts w:ascii="Times New Roman" w:hAnsi="Times New Roman" w:cs="Times New Roman"/>
          <w:sz w:val="20"/>
          <w:szCs w:val="20"/>
          <w:lang w:val="sr-Cyrl-CS"/>
        </w:rPr>
        <w:t xml:space="preserve">ченик генерације “ додели ће  се оном ко добије већину гласова од присутних чланова по поновљеном гласању. </w:t>
      </w:r>
    </w:p>
    <w:p w:rsidR="00086856" w:rsidRPr="00086856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У састав комисије не може ући наставник који предаје или је предавао неком од предложених кандидата, нити наставник код којег постоје разлози који доводе у сумњу његову непристрасност приликом бодовања.</w:t>
      </w:r>
    </w:p>
    <w:p w:rsidR="00341F64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Наставничко веће доноси одлуку о додели похвале „Ученик генерације“, као и о награди за изабраног ученика.</w:t>
      </w:r>
    </w:p>
    <w:p w:rsidR="00086856" w:rsidRPr="00086856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Наставничко веће одлуку доноси већином гласова од укупног броја присутних чланова и та одлука је коначна.</w:t>
      </w:r>
    </w:p>
    <w:p w:rsidR="00086856" w:rsidRPr="00086856" w:rsidRDefault="00086856" w:rsidP="00A03627">
      <w:pPr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Ученик генерације награђује се књигом.</w:t>
      </w:r>
    </w:p>
    <w:p w:rsidR="00086856" w:rsidRDefault="00086856" w:rsidP="00A03627">
      <w:pPr>
        <w:spacing w:before="240" w:after="120"/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  <w:r w:rsidRPr="00086856">
        <w:rPr>
          <w:rFonts w:ascii="Times New Roman" w:hAnsi="Times New Roman" w:cs="Times New Roman"/>
          <w:sz w:val="20"/>
          <w:szCs w:val="20"/>
          <w:lang w:val="sr-Cyrl-CS"/>
        </w:rPr>
        <w:t>Ученик генерације, поред награде у облику књиге, може добити и награду у облику бесплатне екскурзије, златника или у облику другог примереног поклона, у складу са могућностима Школе, донатора или спонзора</w:t>
      </w:r>
    </w:p>
    <w:p w:rsidR="00B26B12" w:rsidRPr="00602528" w:rsidRDefault="00B26B12" w:rsidP="00086856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="00D4572B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9E1AB7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3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Награде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додељују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признање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изузетан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ваннаставним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признања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освојено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такмичењима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организовала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учествовала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Награде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диплома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уверења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књига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изузетним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случајевима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новчаним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износима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Награде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додељивати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групи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заједници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Награде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додељује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одобрава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доделу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награда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Награде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додељивати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спонзори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донатори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критеријума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пропишу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Ученици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материјалног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награђивања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исказују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кроз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плаћене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екскурзије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летовања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одморе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куповину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спортске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реквизита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слично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доделу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награда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похвала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мишљења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DB74F5" w:rsidRDefault="00DB74F5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9E1AB7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добије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диплому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изузетан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диплому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предмета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Врсте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диплома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додељивање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Одговорност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9E1AB7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5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D4572B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придржава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неоправдано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изостане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часова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угрожава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учешће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појача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оквиру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заједнице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стручним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педагога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психолога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посебних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тимова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неопходно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одговарајућим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социјалне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здравствене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промени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D4572B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покреће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закључком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најкасније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30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учињене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учињене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44.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45.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окончава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решењем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Пре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утврдити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чињенице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значаја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доношење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="009E1AB7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9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лакшу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тежу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44.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45.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материјалну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штету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учињену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намерно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крајњом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непажњом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надокнађује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9E1AB7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изрећи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Васпитна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изричу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учињена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лакше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9E1AB7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</w:p>
    <w:p w:rsidR="00B26B12" w:rsidRPr="00602528" w:rsidRDefault="00B26B12" w:rsidP="00DB74F5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лакше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DB74F5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44.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45.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обавештен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DB74F5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присуство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остали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учесници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сведоци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саслушани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писмену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изјаву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9E1AB7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A03627">
      <w:pPr>
        <w:ind w:firstLine="284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Лакше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8727D">
        <w:rPr>
          <w:rFonts w:ascii="Times New Roman" w:hAnsi="Times New Roman" w:cs="Times New Roman"/>
          <w:sz w:val="20"/>
          <w:szCs w:val="20"/>
          <w:lang w:val="ru-RU"/>
        </w:rPr>
        <w:t xml:space="preserve">неоправдано изостајање из школе до 25 часова; 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8727D">
        <w:rPr>
          <w:rFonts w:ascii="Times New Roman" w:hAnsi="Times New Roman" w:cs="Times New Roman"/>
          <w:sz w:val="20"/>
          <w:szCs w:val="20"/>
          <w:lang w:val="ru-RU"/>
        </w:rPr>
        <w:t xml:space="preserve">недолично понашање према другим ученицима, наставницима, стручним сарадницима и другим запосленим у школи; 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8727D">
        <w:rPr>
          <w:rFonts w:ascii="Times New Roman" w:hAnsi="Times New Roman" w:cs="Times New Roman"/>
          <w:sz w:val="20"/>
          <w:szCs w:val="20"/>
          <w:lang w:val="ru-RU"/>
        </w:rPr>
        <w:t xml:space="preserve">изазивање нереда у просторијама школе и школском дворишту; 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8727D">
        <w:rPr>
          <w:rFonts w:ascii="Times New Roman" w:hAnsi="Times New Roman" w:cs="Times New Roman"/>
          <w:sz w:val="20"/>
          <w:szCs w:val="20"/>
          <w:lang w:val="ru-RU"/>
        </w:rPr>
        <w:t xml:space="preserve">непоштовање одлука надлежних органа школе; 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8727D">
        <w:rPr>
          <w:rFonts w:ascii="Times New Roman" w:hAnsi="Times New Roman" w:cs="Times New Roman"/>
          <w:sz w:val="20"/>
          <w:szCs w:val="20"/>
          <w:lang w:val="ru-RU"/>
        </w:rPr>
        <w:t xml:space="preserve">необавештавање родитеља о резултатима учења и владања и непреношење порука одељенског старешине, других наставника и стручних сарадника; 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8727D">
        <w:rPr>
          <w:rFonts w:ascii="Times New Roman" w:hAnsi="Times New Roman" w:cs="Times New Roman"/>
          <w:sz w:val="20"/>
          <w:szCs w:val="20"/>
          <w:lang w:val="ru-RU"/>
        </w:rPr>
        <w:t xml:space="preserve">неоправдано кашњење на редовну наставу и друге облике образовно-васпитног рада; 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8727D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нарушавање естетског изгледа школе и школског дворишта; 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долази у школу и на друга места, на којима школа организује и спроводи образовно-васпитни процес, неприкладно одевен за наменске активности;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се не брине о личној хигијени и уредности, хигијени школских и других просторија у којима се врши образовно-васпитна делатност;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се после звона за почетак наставе не налази на свом месту, спреман за њен почетак, уколико више пута закасни на час неоправдано или раније напусти час и друге активности у школи;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се недисциплиновано понаша у учионици и другим просторијама школе за време трајања наставе, испита, као и на другим облицима образовно-васпитног рада у оквиру спортских, културних и других активности;</w:t>
      </w:r>
    </w:p>
    <w:p w:rsidR="00B3586B" w:rsidRPr="00E8727D" w:rsidRDefault="00B3586B" w:rsidP="00B3586B">
      <w:pPr>
        <w:numPr>
          <w:ilvl w:val="0"/>
          <w:numId w:val="25"/>
        </w:numPr>
        <w:tabs>
          <w:tab w:val="clear" w:pos="284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оштећење школске зграде, школске имовине (просторије, инвентара, инсталација) и школског дворишта;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оштећење или уништење личних ствари и прибора других ученика, наставника и других запослених у школи;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не чува од оштећења и уништења ђачку књижицу, сведочанство и друге јавне исправе које школа издаје;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злоупотреби лекарско уверење тј.оправдање;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се задржава у ходницима школе за време часа;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 xml:space="preserve">када у својству редара не обавештава наставнике о одсуству ученика;                                                                                                                                                                         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у својству редара не чува предмете, књиге и прибор ученика, или се не стара о хигијени учионице;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у својству редара не пријављеује свако оштећење школске или личне имовине и не пријави пре почетка наставе уочене недостатке одељенском старешини или дежурном наставнику;</w:t>
      </w:r>
    </w:p>
    <w:p w:rsidR="00B3586B" w:rsidRPr="00E8727D" w:rsidRDefault="00B3586B" w:rsidP="00B3586B">
      <w:pPr>
        <w:numPr>
          <w:ilvl w:val="0"/>
          <w:numId w:val="25"/>
        </w:numPr>
        <w:tabs>
          <w:tab w:val="clear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у својству дежурног ученика допусти улаз лицу без идентификације, или без сагласности органа школе, а о томе не обавести дежурног наставника или неког другог запосленог;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у својству дежурног ученика самовољно напусти дежурство;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када одбије да примени мере заштите и безбедности ученика у школи, на екскурзији и настави у природи, организованој настави или</w:t>
      </w:r>
      <w:r w:rsidRPr="00E8727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8727D">
        <w:rPr>
          <w:rFonts w:ascii="Times New Roman" w:hAnsi="Times New Roman" w:cs="Times New Roman"/>
          <w:sz w:val="20"/>
          <w:szCs w:val="20"/>
          <w:lang w:val="sr-Cyrl-CS"/>
        </w:rPr>
        <w:t xml:space="preserve"> другим ваннаставним активностима школе;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>понављање насилног понашања са првог нивоа из Правилника о протоколу поступања у установи у одговору на насиље, злостављање и занемаривање када васпитни рад није делотворан;</w:t>
      </w:r>
    </w:p>
    <w:p w:rsidR="00B3586B" w:rsidRPr="00E8727D" w:rsidRDefault="00B3586B" w:rsidP="00B358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8727D">
        <w:rPr>
          <w:rFonts w:ascii="Times New Roman" w:hAnsi="Times New Roman" w:cs="Times New Roman"/>
          <w:sz w:val="20"/>
          <w:szCs w:val="20"/>
          <w:lang w:val="sr-Cyrl-CS"/>
        </w:rPr>
        <w:t xml:space="preserve"> насилно понашање са другог нивоа из Правилника о протоколу поступања у установи у одговору на насиље, злостављање и занемаривање, када појачан васпитни рад није делотворан.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100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Теже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101</w:t>
      </w:r>
    </w:p>
    <w:p w:rsidR="00B26B12" w:rsidRPr="00602528" w:rsidRDefault="00B26B12" w:rsidP="00A03627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лакшу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изричу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следеће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опомена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укор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3) </w:t>
      </w:r>
      <w:r>
        <w:rPr>
          <w:rFonts w:ascii="Times New Roman" w:hAnsi="Times New Roman" w:cs="Times New Roman"/>
          <w:noProof/>
          <w:sz w:val="20"/>
          <w:szCs w:val="20"/>
        </w:rPr>
        <w:t>укор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102</w:t>
      </w:r>
    </w:p>
    <w:p w:rsidR="00B26B12" w:rsidRPr="00602528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тежу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изриче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укор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укор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искључен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учињену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изрећи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103</w:t>
      </w:r>
    </w:p>
    <w:p w:rsidR="00B26B12" w:rsidRPr="00602528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учињену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44.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45.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изриче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укор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премештај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петог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осмог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разреда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сагласност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старатеља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прелази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9E1AB7">
        <w:rPr>
          <w:rFonts w:ascii="Times New Roman" w:hAnsi="Times New Roman" w:cs="Times New Roman"/>
          <w:b/>
          <w:bCs/>
          <w:noProof/>
          <w:sz w:val="20"/>
          <w:szCs w:val="20"/>
        </w:rPr>
        <w:t>10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</w:p>
    <w:p w:rsidR="00B26B12" w:rsidRPr="00602528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Мере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DB74F5">
        <w:rPr>
          <w:rFonts w:ascii="Times New Roman" w:hAnsi="Times New Roman" w:cs="Times New Roman"/>
          <w:noProof/>
          <w:sz w:val="20"/>
          <w:szCs w:val="20"/>
        </w:rPr>
        <w:t>102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noProof/>
          <w:sz w:val="20"/>
          <w:szCs w:val="20"/>
        </w:rPr>
        <w:t>103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изричу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након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спроведеног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Покретање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изрицање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застарелост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вођења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уређују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10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5</w:t>
      </w:r>
    </w:p>
    <w:p w:rsidR="00B26B12" w:rsidRPr="00E300E6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изрицања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претходно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300E6">
        <w:rPr>
          <w:rFonts w:ascii="Times New Roman" w:hAnsi="Times New Roman" w:cs="Times New Roman"/>
          <w:noProof/>
          <w:sz w:val="20"/>
          <w:szCs w:val="20"/>
        </w:rPr>
        <w:t>појача васпитни рад у складу са Законом.</w:t>
      </w:r>
    </w:p>
    <w:p w:rsidR="00B26B12" w:rsidRPr="00602528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Уколико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предузете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доведу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позитивне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обуставити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осим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учињеном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44.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45.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озбиљно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угрожен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интегритет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10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изречену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извршену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тежу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44.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45.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поднесе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жалбу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изреченој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жалби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15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Жалба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изречену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одлаже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извршење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10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</w:p>
    <w:p w:rsidR="00B26B12" w:rsidRPr="00602528" w:rsidRDefault="00B26B12" w:rsidP="009326A5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Закључну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предлог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одељенског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старешине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полугодишта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9326A5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Закључна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целини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имајући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виду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ангажовање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>
        <w:rPr>
          <w:rFonts w:ascii="Times New Roman" w:hAnsi="Times New Roman" w:cs="Times New Roman"/>
          <w:noProof/>
          <w:sz w:val="20"/>
          <w:szCs w:val="20"/>
        </w:rPr>
        <w:t>слободне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ученичка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заштита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животне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заштита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насиља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злостављања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занемаривања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превенције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ризичног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културна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активност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), </w:t>
      </w:r>
      <w:r>
        <w:rPr>
          <w:rFonts w:ascii="Times New Roman" w:hAnsi="Times New Roman" w:cs="Times New Roman"/>
          <w:noProof/>
          <w:sz w:val="20"/>
          <w:szCs w:val="20"/>
        </w:rPr>
        <w:t>процењивањем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извршавања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нарочито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другим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запосленима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имовини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имовини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поједини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очувању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животне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средине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изречене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приликом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закључне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оцене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ефекти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узимају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обзир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Оцена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владања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поправља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дође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позитивне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понашању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1611DA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10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Ученик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повређена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доношењем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недоношењем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након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подношења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пријаве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приговора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жалбе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повређена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забрана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44.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45.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B74F5">
        <w:rPr>
          <w:rFonts w:ascii="Times New Roman" w:hAnsi="Times New Roman" w:cs="Times New Roman"/>
          <w:noProof/>
          <w:sz w:val="20"/>
          <w:szCs w:val="20"/>
        </w:rPr>
        <w:t>82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што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утиче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поднесе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захтев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Министарству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сазнања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lastRenderedPageBreak/>
        <w:t>IX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Запослени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10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секретар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E300E6">
        <w:rPr>
          <w:rFonts w:ascii="Times New Roman" w:hAnsi="Times New Roman" w:cs="Times New Roman"/>
          <w:noProof/>
          <w:sz w:val="20"/>
          <w:szCs w:val="20"/>
        </w:rPr>
        <w:t>шеф рачуноводства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помоћно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техничко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особље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ангажује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педагошког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асистента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пружа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додатну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подршку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помоћ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помоћ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циљу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унапређивања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додатна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подршка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Број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структура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систематизацији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подзаконским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Услови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пријем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послови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задаци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стручно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усавршавање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Правилником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>
        <w:rPr>
          <w:rFonts w:ascii="Times New Roman" w:hAnsi="Times New Roman" w:cs="Times New Roman"/>
          <w:noProof/>
          <w:sz w:val="20"/>
          <w:szCs w:val="20"/>
        </w:rPr>
        <w:t>Појединачним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колективним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уговором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), </w:t>
      </w:r>
      <w:r>
        <w:rPr>
          <w:rFonts w:ascii="Times New Roman" w:hAnsi="Times New Roman" w:cs="Times New Roman"/>
          <w:noProof/>
          <w:sz w:val="20"/>
          <w:szCs w:val="20"/>
        </w:rPr>
        <w:t>Правилником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систематизацији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материјалној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Запослени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заштиту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колективним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уговором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10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Задатак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компетенцијама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осигура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постизање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циљева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стандарда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уважавајући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принципе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предзнање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потребе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интересовања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могућности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Задатак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компетенцијама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саветодавним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унапређује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стандарда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пружа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подршку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унапређивање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принципима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циљевима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стандардима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постигнућа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помоћ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развијању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индивидуалних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планова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помоћ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наставницима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значаја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васпитање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300E6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11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Управне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нормативно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правне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секретар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нормативом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критеријуми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стандарди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финансирање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секретара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дипломирани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- </w:t>
      </w:r>
      <w:r>
        <w:rPr>
          <w:rFonts w:ascii="Times New Roman" w:hAnsi="Times New Roman" w:cs="Times New Roman"/>
          <w:noProof/>
          <w:sz w:val="20"/>
          <w:szCs w:val="20"/>
        </w:rPr>
        <w:t>мастер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дипломирани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стекао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високо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студијама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трајању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најмање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четири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положеним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испитом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секретара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Заснивање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престанак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радног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односа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300E6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12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Лице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примљено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условима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одговарајуће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психичку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физичку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здравствену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способност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кажњавано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кривично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дело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држављанство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Републике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Србије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језик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Запосленом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испуњава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подвргне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лекарском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прегледу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здравственој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установи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Послове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приправник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приправник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- </w:t>
      </w:r>
      <w:r>
        <w:rPr>
          <w:rFonts w:ascii="Times New Roman" w:hAnsi="Times New Roman" w:cs="Times New Roman"/>
          <w:noProof/>
          <w:sz w:val="20"/>
          <w:szCs w:val="20"/>
        </w:rPr>
        <w:t>стажиста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1C0E52" w:rsidRDefault="001C0E5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C0E52" w:rsidRDefault="001C0E5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BF5F1E" w:rsidRPr="00DB74F5" w:rsidRDefault="00BF5F1E" w:rsidP="00BF5F1E">
      <w:pPr>
        <w:spacing w:before="240" w:after="120"/>
        <w:jc w:val="center"/>
        <w:rPr>
          <w:rFonts w:ascii="Times New Roman" w:hAnsi="Times New Roman" w:cs="Times New Roman"/>
          <w:b/>
          <w:bCs/>
          <w:sz w:val="20"/>
          <w:szCs w:val="20"/>
          <w:lang w:eastAsia="sr-Latn-CS"/>
        </w:rPr>
      </w:pPr>
      <w:r w:rsidRPr="00BF5F1E">
        <w:rPr>
          <w:rFonts w:ascii="Times New Roman" w:hAnsi="Times New Roman" w:cs="Times New Roman"/>
          <w:b/>
          <w:bCs/>
          <w:sz w:val="20"/>
          <w:szCs w:val="20"/>
          <w:lang w:val="sr-Cyrl-CS" w:eastAsia="sr-Latn-CS"/>
        </w:rPr>
        <w:lastRenderedPageBreak/>
        <w:t xml:space="preserve">Члан </w:t>
      </w:r>
      <w:r w:rsidRPr="00BF5F1E">
        <w:rPr>
          <w:rFonts w:ascii="Times New Roman" w:hAnsi="Times New Roman" w:cs="Times New Roman"/>
          <w:b/>
          <w:bCs/>
          <w:sz w:val="20"/>
          <w:szCs w:val="20"/>
          <w:lang w:val="ru-RU" w:eastAsia="sr-Latn-CS"/>
        </w:rPr>
        <w:t>1</w:t>
      </w:r>
      <w:r w:rsidR="001C0E52">
        <w:rPr>
          <w:rFonts w:ascii="Times New Roman" w:hAnsi="Times New Roman" w:cs="Times New Roman"/>
          <w:b/>
          <w:bCs/>
          <w:sz w:val="20"/>
          <w:szCs w:val="20"/>
          <w:lang w:eastAsia="sr-Latn-CS"/>
        </w:rPr>
        <w:t>1</w:t>
      </w:r>
      <w:r w:rsidR="00DB74F5">
        <w:rPr>
          <w:rFonts w:ascii="Times New Roman" w:hAnsi="Times New Roman" w:cs="Times New Roman"/>
          <w:b/>
          <w:bCs/>
          <w:sz w:val="20"/>
          <w:szCs w:val="20"/>
          <w:lang w:eastAsia="sr-Latn-CS"/>
        </w:rPr>
        <w:t>3</w:t>
      </w:r>
    </w:p>
    <w:p w:rsidR="00BF5F1E" w:rsidRPr="00BF5F1E" w:rsidRDefault="00BF5F1E" w:rsidP="00BF5F1E">
      <w:pPr>
        <w:pStyle w:val="naslovpropisa1"/>
        <w:shd w:val="clear" w:color="auto" w:fill="E6E6E6"/>
        <w:spacing w:before="0" w:beforeAutospacing="0" w:after="0" w:afterAutospacing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BF5F1E">
        <w:rPr>
          <w:rFonts w:ascii="Times New Roman" w:hAnsi="Times New Roman" w:cs="Times New Roman"/>
          <w:color w:val="auto"/>
          <w:sz w:val="20"/>
          <w:szCs w:val="20"/>
          <w:lang w:val="ru-RU"/>
        </w:rPr>
        <w:t>ПРОГРАМ УВОЂЕЊА У ПОСАО НАСТАВНИКА И СТРУЧНОГ САРАДНИКА - ПРИПРАВНИКА</w:t>
      </w:r>
    </w:p>
    <w:tbl>
      <w:tblPr>
        <w:tblStyle w:val="TableGrid"/>
        <w:tblW w:w="0" w:type="auto"/>
        <w:tblLook w:val="01E0"/>
      </w:tblPr>
      <w:tblGrid>
        <w:gridCol w:w="1068"/>
        <w:gridCol w:w="3840"/>
        <w:gridCol w:w="2580"/>
        <w:gridCol w:w="2700"/>
      </w:tblGrid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Корак</w:t>
            </w:r>
          </w:p>
        </w:tc>
        <w:tc>
          <w:tcPr>
            <w:tcW w:w="6420" w:type="dxa"/>
            <w:gridSpan w:val="2"/>
            <w:tcBorders>
              <w:bottom w:val="single" w:sz="4" w:space="0" w:color="auto"/>
            </w:tcBorders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Шта  /  Ко /  Кад</w:t>
            </w:r>
          </w:p>
        </w:tc>
        <w:tc>
          <w:tcPr>
            <w:tcW w:w="2700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ТРАГ / (Пропис)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20" w:type="dxa"/>
            <w:gridSpan w:val="2"/>
            <w:shd w:val="clear" w:color="auto" w:fill="auto"/>
          </w:tcPr>
          <w:p w:rsidR="00BF5F1E" w:rsidRPr="00BF5F1E" w:rsidRDefault="00BF5F1E" w:rsidP="00E377E9">
            <w:pPr>
              <w:tabs>
                <w:tab w:val="left" w:pos="708"/>
                <w:tab w:val="left" w:pos="1440"/>
              </w:tabs>
              <w:ind w:left="-360"/>
              <w:rPr>
                <w:lang w:val="ru-RU"/>
              </w:rPr>
            </w:pPr>
            <w:r w:rsidRPr="00BF5F1E">
              <w:rPr>
                <w:bCs/>
                <w:lang w:val="ru-RU"/>
              </w:rPr>
              <w:t xml:space="preserve">Д   Директор ставља у </w:t>
            </w:r>
            <w:r w:rsidRPr="00BF5F1E">
              <w:rPr>
                <w:b/>
                <w:bCs/>
                <w:lang w:val="ru-RU"/>
              </w:rPr>
              <w:t>обавезу</w:t>
            </w:r>
            <w:r w:rsidRPr="00BF5F1E">
              <w:rPr>
                <w:bCs/>
                <w:lang w:val="ru-RU"/>
              </w:rPr>
              <w:t xml:space="preserve"> </w:t>
            </w:r>
          </w:p>
          <w:p w:rsidR="00BF5F1E" w:rsidRPr="00BF5F1E" w:rsidRDefault="00BF5F1E" w:rsidP="00BF5F1E">
            <w:pPr>
              <w:numPr>
                <w:ilvl w:val="0"/>
                <w:numId w:val="37"/>
              </w:numPr>
              <w:tabs>
                <w:tab w:val="clear" w:pos="360"/>
                <w:tab w:val="left" w:pos="708"/>
                <w:tab w:val="left" w:pos="1440"/>
              </w:tabs>
              <w:ind w:left="0"/>
              <w:rPr>
                <w:lang w:val="ru-RU"/>
              </w:rPr>
            </w:pPr>
            <w:r w:rsidRPr="00BF5F1E">
              <w:rPr>
                <w:bCs/>
                <w:lang w:val="sr-Cyrl-CS"/>
              </w:rPr>
              <w:t xml:space="preserve">А) </w:t>
            </w:r>
            <w:r w:rsidRPr="00BF5F1E">
              <w:rPr>
                <w:lang w:val="ru-RU"/>
              </w:rPr>
              <w:t>приправник</w:t>
            </w:r>
            <w:r w:rsidRPr="00BF5F1E">
              <w:rPr>
                <w:lang w:val="sr-Cyrl-CS"/>
              </w:rPr>
              <w:t>у</w:t>
            </w:r>
          </w:p>
          <w:p w:rsidR="00BF5F1E" w:rsidRPr="00BF5F1E" w:rsidRDefault="009B0B37" w:rsidP="00E377E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F5F1E" w:rsidRPr="00BF5F1E">
              <w:rPr>
                <w:sz w:val="20"/>
                <w:szCs w:val="20"/>
              </w:rPr>
              <w:t xml:space="preserve">Б) лицу које испуњава услове за наставника, васпитача или стручног сарадника, са радним стажом стеченим ван установе </w:t>
            </w:r>
          </w:p>
          <w:p w:rsidR="00BF5F1E" w:rsidRPr="00BF5F1E" w:rsidRDefault="00BF5F1E" w:rsidP="009B0B37">
            <w:pPr>
              <w:pStyle w:val="NormalWe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 xml:space="preserve">да положи испит за лиценцу и упознаје га са </w:t>
            </w:r>
            <w:r w:rsidRPr="00BF5F1E">
              <w:rPr>
                <w:sz w:val="20"/>
                <w:szCs w:val="20"/>
                <w:lang w:val="it-IT"/>
              </w:rPr>
              <w:t>Правилник</w:t>
            </w:r>
            <w:r w:rsidRPr="00BF5F1E">
              <w:rPr>
                <w:sz w:val="20"/>
                <w:szCs w:val="20"/>
              </w:rPr>
              <w:t xml:space="preserve">ом </w:t>
            </w:r>
            <w:r w:rsidRPr="00BF5F1E">
              <w:rPr>
                <w:sz w:val="20"/>
                <w:szCs w:val="20"/>
                <w:lang w:val="it-IT"/>
              </w:rPr>
              <w:t>о дозволи за рад наставника, васпитача и стручних сарадника</w:t>
            </w:r>
            <w:r w:rsidRPr="00BF5F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 xml:space="preserve">Уговор о раду 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20" w:type="dxa"/>
            <w:gridSpan w:val="2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Установа води евиденцију о запосленим приправницима</w:t>
            </w:r>
          </w:p>
        </w:tc>
        <w:tc>
          <w:tcPr>
            <w:tcW w:w="2700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bCs/>
                <w:sz w:val="20"/>
                <w:szCs w:val="20"/>
              </w:rPr>
              <w:t>Евиденција</w:t>
            </w:r>
          </w:p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20" w:type="dxa"/>
            <w:gridSpan w:val="2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Установа </w:t>
            </w:r>
            <w:r w:rsidRPr="00BF5F1E">
              <w:rPr>
                <w:b/>
                <w:sz w:val="20"/>
                <w:szCs w:val="20"/>
                <w:lang w:val="ru-RU"/>
              </w:rPr>
              <w:t>пријављује Министарству приправника</w:t>
            </w:r>
            <w:r w:rsidRPr="00BF5F1E">
              <w:rPr>
                <w:sz w:val="20"/>
                <w:szCs w:val="20"/>
                <w:lang w:val="ru-RU"/>
              </w:rPr>
              <w:t xml:space="preserve"> најкасније у року од 15 дана од дана његовог пријема у радни однос. </w:t>
            </w:r>
          </w:p>
        </w:tc>
        <w:tc>
          <w:tcPr>
            <w:tcW w:w="2700" w:type="dxa"/>
          </w:tcPr>
          <w:p w:rsidR="00BF5F1E" w:rsidRPr="00BF5F1E" w:rsidRDefault="00BF5F1E" w:rsidP="009B0B37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 xml:space="preserve">Пријава и доказ да је прослеђена 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20" w:type="dxa"/>
            <w:gridSpan w:val="2"/>
          </w:tcPr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Ментор</w:t>
            </w:r>
            <w:r w:rsidRPr="00BF5F1E">
              <w:rPr>
                <w:sz w:val="20"/>
                <w:szCs w:val="20"/>
                <w:lang w:val="ru-RU"/>
              </w:rPr>
              <w:t>а одређује директор установе решењем, почев од дана пријема у радни однос приправника, а по претходно прибављеном мишљењу стручног органа, и то за: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1) наставника - од </w:t>
            </w:r>
            <w:r w:rsidRPr="00BF5F1E">
              <w:rPr>
                <w:b/>
                <w:sz w:val="20"/>
                <w:szCs w:val="20"/>
                <w:lang w:val="ru-RU"/>
              </w:rPr>
              <w:t>стручног већа за област предмета</w:t>
            </w:r>
            <w:r w:rsidRPr="00BF5F1E">
              <w:rPr>
                <w:sz w:val="20"/>
                <w:szCs w:val="20"/>
                <w:lang w:val="ru-RU"/>
              </w:rPr>
              <w:t>;</w:t>
            </w:r>
          </w:p>
          <w:p w:rsidR="00BF5F1E" w:rsidRPr="00BF5F1E" w:rsidRDefault="00BF5F1E" w:rsidP="009B0B37">
            <w:pPr>
              <w:pStyle w:val="normal0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2)  стручног сарадника у школи - од </w:t>
            </w:r>
            <w:r w:rsidRPr="00BF5F1E">
              <w:rPr>
                <w:b/>
                <w:sz w:val="20"/>
                <w:szCs w:val="20"/>
                <w:lang w:val="ru-RU"/>
              </w:rPr>
              <w:t>педагошког колегијума</w:t>
            </w:r>
            <w:r w:rsidRPr="00BF5F1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700" w:type="dxa"/>
          </w:tcPr>
          <w:p w:rsidR="00BF5F1E" w:rsidRPr="00BF5F1E" w:rsidRDefault="00BF5F1E" w:rsidP="009B0B37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 xml:space="preserve">Решење  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420" w:type="dxa"/>
            <w:gridSpan w:val="2"/>
          </w:tcPr>
          <w:p w:rsidR="00BF5F1E" w:rsidRPr="00BF5F1E" w:rsidRDefault="00BF5F1E" w:rsidP="00E377E9">
            <w:pPr>
              <w:spacing w:before="100" w:beforeAutospacing="1" w:after="100" w:afterAutospacing="1"/>
              <w:rPr>
                <w:lang w:val="sr-Cyrl-CS" w:eastAsia="sr-Latn-CS"/>
              </w:rPr>
            </w:pPr>
            <w:r w:rsidRPr="00BF5F1E">
              <w:rPr>
                <w:lang w:val="sr-Cyrl-CS" w:eastAsia="sr-Latn-CS"/>
              </w:rPr>
              <w:t xml:space="preserve">Прва три месеца приправничког стажа наставник, односно васпитач-приправник ради под непосредним надзором наставника или васпитача који има лиценцу и које му одређује ментор. Наставник - приправник за време прва три месеца не оцењује ученике. </w:t>
            </w:r>
          </w:p>
          <w:p w:rsidR="00BF5F1E" w:rsidRPr="00BF5F1E" w:rsidRDefault="00BF5F1E" w:rsidP="00E377E9">
            <w:pPr>
              <w:spacing w:before="100" w:beforeAutospacing="1" w:after="100" w:afterAutospacing="1"/>
              <w:rPr>
                <w:lang w:val="sr-Cyrl-CS" w:eastAsia="sr-Latn-CS"/>
              </w:rPr>
            </w:pPr>
            <w:r w:rsidRPr="00BF5F1E">
              <w:rPr>
                <w:lang w:val="sr-Cyrl-CS" w:eastAsia="sr-Latn-CS"/>
              </w:rPr>
              <w:t xml:space="preserve">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ментор. 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</w:tcPr>
          <w:p w:rsidR="00BF5F1E" w:rsidRPr="009B0B37" w:rsidRDefault="00BF5F1E" w:rsidP="009B0B37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 xml:space="preserve">Решење 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420" w:type="dxa"/>
            <w:gridSpan w:val="2"/>
          </w:tcPr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Ментор уводи у посао приправника</w:t>
            </w:r>
            <w:r w:rsidRPr="00BF5F1E">
              <w:rPr>
                <w:sz w:val="20"/>
                <w:szCs w:val="20"/>
                <w:lang w:val="ru-RU"/>
              </w:rPr>
              <w:t>, и то: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1) пружањем помоћи у припремању и извођењу образовно-васпитног рада;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2) присуствовањем образовно-васпитном раду најмање 12 часова у току приправничког стажа;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3) анализирањем образовно-васпитног рада у циљу праћења напредовања приправника;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4) пружањем помоћи у припреми за проверу савладаности програма.</w:t>
            </w:r>
          </w:p>
        </w:tc>
        <w:tc>
          <w:tcPr>
            <w:tcW w:w="2700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Ментор води евиденцију о раду приправника</w:t>
            </w:r>
            <w:r w:rsidRPr="00BF5F1E">
              <w:rPr>
                <w:sz w:val="20"/>
                <w:szCs w:val="20"/>
                <w:lang w:val="ru-RU"/>
              </w:rPr>
              <w:t xml:space="preserve"> која садржи податке о: временском периоду у коме је радио са приправником, темама и времену посећених часова, односно активности, запажањима о раду приправника у савладавању програма, препорукама за унапређивање образовно-васпитног рада и оцени поступања приправника по датим препорукама.</w:t>
            </w:r>
          </w:p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BF5F1E" w:rsidRPr="009B0B37" w:rsidRDefault="00BF5F1E" w:rsidP="009B0B3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420" w:type="dxa"/>
            <w:gridSpan w:val="2"/>
          </w:tcPr>
          <w:p w:rsidR="00BF5F1E" w:rsidRPr="00BF5F1E" w:rsidRDefault="009B0B37" w:rsidP="00E377E9">
            <w:pPr>
              <w:pStyle w:val="normal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Наставник </w:t>
            </w:r>
            <w:r w:rsidR="00BF5F1E" w:rsidRPr="00BF5F1E">
              <w:rPr>
                <w:sz w:val="20"/>
                <w:szCs w:val="20"/>
                <w:lang w:val="ru-RU"/>
              </w:rPr>
              <w:t>присуствује настави, односно активностима ментора, а по препоруци ме</w:t>
            </w:r>
            <w:r>
              <w:rPr>
                <w:sz w:val="20"/>
                <w:szCs w:val="20"/>
                <w:lang w:val="ru-RU"/>
              </w:rPr>
              <w:t xml:space="preserve">нтора и раду других наставника </w:t>
            </w:r>
            <w:r w:rsidR="00BF5F1E" w:rsidRPr="00BF5F1E">
              <w:rPr>
                <w:sz w:val="20"/>
                <w:szCs w:val="20"/>
                <w:lang w:val="ru-RU"/>
              </w:rPr>
              <w:t>у трајању од најмање 12 часова у току приправничког стажа.</w:t>
            </w:r>
          </w:p>
          <w:p w:rsidR="00BF5F1E" w:rsidRPr="00BF5F1E" w:rsidRDefault="00BF5F1E" w:rsidP="00E377E9">
            <w:pPr>
              <w:pStyle w:val="normal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Стручни сарадник установе, присуствује облику образовно-васпитног рада ментора, а по препоруци ментора и раду других стручних сарадника, односно васпитача, у трајању од најмање 12 часова у току приправничког стажа.</w:t>
            </w:r>
          </w:p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Приправник води евиденцију</w:t>
            </w:r>
            <w:r w:rsidRPr="00BF5F1E">
              <w:rPr>
                <w:sz w:val="20"/>
                <w:szCs w:val="20"/>
                <w:lang w:val="ru-RU"/>
              </w:rPr>
              <w:t xml:space="preserve"> о свом раду, и то: сачињава месечни оперативни план и програм рада; израђује припрему за одржавање часа, односно активности; износи запажања о свом раду и раду са децом, односно ученицима, о посећеним часовима, односно активностима, о својим запажањима и запажањима ментора и доставља их ментору.</w:t>
            </w:r>
            <w:r w:rsidRPr="00BF5F1E">
              <w:rPr>
                <w:bCs/>
                <w:sz w:val="20"/>
                <w:szCs w:val="20"/>
              </w:rPr>
              <w:t xml:space="preserve"> </w:t>
            </w:r>
          </w:p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BF5F1E" w:rsidRPr="00BF5F1E" w:rsidRDefault="00BF5F1E" w:rsidP="008A4D31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bCs/>
                <w:sz w:val="20"/>
                <w:szCs w:val="20"/>
              </w:rPr>
              <w:t xml:space="preserve">Евиденција 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6420" w:type="dxa"/>
            <w:gridSpan w:val="2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Ментор</w:t>
            </w:r>
            <w:r w:rsidRPr="00BF5F1E">
              <w:rPr>
                <w:sz w:val="20"/>
                <w:szCs w:val="20"/>
                <w:lang w:val="ru-RU"/>
              </w:rPr>
              <w:t xml:space="preserve"> подноси извештај директору о оспособљености приправника за самостално извођење образовно-васпитног рада, најкасније у року од </w:t>
            </w:r>
            <w:r w:rsidRPr="00BF5F1E">
              <w:rPr>
                <w:b/>
                <w:sz w:val="20"/>
                <w:szCs w:val="20"/>
                <w:lang w:val="ru-RU"/>
              </w:rPr>
              <w:t>15 дана</w:t>
            </w:r>
            <w:r w:rsidRPr="00BF5F1E">
              <w:rPr>
                <w:sz w:val="20"/>
                <w:szCs w:val="20"/>
                <w:lang w:val="ru-RU"/>
              </w:rPr>
              <w:t xml:space="preserve"> након навршених годину дана увођења у посао приправника.</w:t>
            </w:r>
          </w:p>
        </w:tc>
        <w:tc>
          <w:tcPr>
            <w:tcW w:w="2700" w:type="dxa"/>
          </w:tcPr>
          <w:p w:rsidR="00BF5F1E" w:rsidRPr="00BF5F1E" w:rsidRDefault="00BF5F1E" w:rsidP="008A4D31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 xml:space="preserve">Извештај ментора 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420" w:type="dxa"/>
            <w:gridSpan w:val="2"/>
          </w:tcPr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Проверу савладаности програма врши комисија у седишту установе у којој је приправник запослен. 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Комисију образује директор решењем</w:t>
            </w:r>
            <w:r w:rsidRPr="00BF5F1E">
              <w:rPr>
                <w:sz w:val="20"/>
                <w:szCs w:val="20"/>
                <w:lang w:val="ru-RU"/>
              </w:rPr>
              <w:t>.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Комисију чине</w:t>
            </w:r>
            <w:r w:rsidRPr="00BF5F1E">
              <w:rPr>
                <w:sz w:val="20"/>
                <w:szCs w:val="20"/>
                <w:lang w:val="ru-RU"/>
              </w:rPr>
              <w:t xml:space="preserve"> најмање три члана, и то:</w:t>
            </w:r>
          </w:p>
          <w:p w:rsidR="009B0B37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1) </w:t>
            </w:r>
            <w:r w:rsidRPr="00BF5F1E">
              <w:rPr>
                <w:b/>
                <w:sz w:val="20"/>
                <w:szCs w:val="20"/>
                <w:lang w:val="ru-RU"/>
              </w:rPr>
              <w:t>за наставника у школи</w:t>
            </w:r>
            <w:r w:rsidRPr="00BF5F1E">
              <w:rPr>
                <w:sz w:val="20"/>
                <w:szCs w:val="20"/>
                <w:lang w:val="ru-RU"/>
              </w:rPr>
              <w:t xml:space="preserve"> - директор као председник, члан стручног већа за област предмета, школски педагог 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2)  </w:t>
            </w:r>
            <w:r w:rsidRPr="00BF5F1E">
              <w:rPr>
                <w:b/>
                <w:sz w:val="20"/>
                <w:szCs w:val="20"/>
                <w:lang w:val="ru-RU"/>
              </w:rPr>
              <w:t xml:space="preserve">за стручног сарадника </w:t>
            </w:r>
            <w:r w:rsidRPr="00BF5F1E">
              <w:rPr>
                <w:sz w:val="20"/>
                <w:szCs w:val="20"/>
                <w:lang w:val="ru-RU"/>
              </w:rPr>
              <w:t>- директор установе, као председник, стручни сарадник друге установе и представник</w:t>
            </w:r>
            <w:r w:rsidR="009B0B37">
              <w:rPr>
                <w:sz w:val="20"/>
                <w:szCs w:val="20"/>
                <w:lang w:val="ru-RU"/>
              </w:rPr>
              <w:t xml:space="preserve"> </w:t>
            </w:r>
            <w:r w:rsidRPr="00BF5F1E">
              <w:rPr>
                <w:sz w:val="20"/>
                <w:szCs w:val="20"/>
                <w:lang w:val="ru-RU"/>
              </w:rPr>
              <w:t xml:space="preserve"> наставничког или педагошког већа.</w:t>
            </w:r>
          </w:p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Ментор</w:t>
            </w:r>
            <w:r w:rsidRPr="00BF5F1E">
              <w:rPr>
                <w:sz w:val="20"/>
                <w:szCs w:val="20"/>
                <w:lang w:val="ru-RU"/>
              </w:rPr>
              <w:t xml:space="preserve"> не може да буде члан комисије, али има обавезу да присуствује провери савладаности програма.</w:t>
            </w:r>
          </w:p>
        </w:tc>
        <w:tc>
          <w:tcPr>
            <w:tcW w:w="2700" w:type="dxa"/>
          </w:tcPr>
          <w:p w:rsidR="00BF5F1E" w:rsidRPr="00BF5F1E" w:rsidRDefault="00BF5F1E" w:rsidP="008A4D31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Решење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420" w:type="dxa"/>
            <w:gridSpan w:val="2"/>
          </w:tcPr>
          <w:p w:rsidR="00BF5F1E" w:rsidRPr="00BF5F1E" w:rsidRDefault="00BF5F1E" w:rsidP="00E377E9">
            <w:pPr>
              <w:pStyle w:val="normal0"/>
              <w:rPr>
                <w:sz w:val="20"/>
                <w:szCs w:val="20"/>
                <w:lang w:val="ru-RU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Провера савладаности програма</w:t>
            </w:r>
            <w:r w:rsidRPr="00BF5F1E">
              <w:rPr>
                <w:sz w:val="20"/>
                <w:szCs w:val="20"/>
                <w:lang w:val="ru-RU"/>
              </w:rPr>
              <w:t xml:space="preserve"> остварује се најраније након годину дана рада у установи, а најкасније </w:t>
            </w:r>
            <w:r w:rsidRPr="00BF5F1E">
              <w:rPr>
                <w:b/>
                <w:sz w:val="20"/>
                <w:szCs w:val="20"/>
                <w:lang w:val="ru-RU"/>
              </w:rPr>
              <w:t>у року од 15 дана од дана подношења извештаја ментора</w:t>
            </w:r>
            <w:r w:rsidRPr="00BF5F1E">
              <w:rPr>
                <w:sz w:val="20"/>
                <w:szCs w:val="20"/>
                <w:lang w:val="ru-RU"/>
              </w:rPr>
              <w:t>, и то: извођењем и одбраном часа наставника у школи, односно извођењем активности и њеном одбраном у дечјем вртићу, као и приказом и одбраном активности стручног сарадника у установи и васпитача у дому ученика (у даљем тексту: одговарајући облик образовно васпитног рада).</w:t>
            </w:r>
          </w:p>
          <w:p w:rsidR="00BF5F1E" w:rsidRPr="00BF5F1E" w:rsidRDefault="00BF5F1E" w:rsidP="00E377E9">
            <w:pPr>
              <w:pStyle w:val="normal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Проверу савладаности програма врши комисија у пуном саставу. </w:t>
            </w:r>
          </w:p>
          <w:p w:rsidR="00BF5F1E" w:rsidRPr="00BF5F1E" w:rsidRDefault="00BF5F1E" w:rsidP="00E377E9">
            <w:pPr>
              <w:pStyle w:val="normal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Пред комисијом приправник изводи одговарајући облик образовно-васпитног рада.</w:t>
            </w:r>
          </w:p>
          <w:p w:rsidR="00BF5F1E" w:rsidRPr="00BF5F1E" w:rsidRDefault="00BF5F1E" w:rsidP="00E377E9">
            <w:pPr>
              <w:pStyle w:val="normal0"/>
              <w:rPr>
                <w:sz w:val="20"/>
                <w:szCs w:val="20"/>
                <w:lang w:val="ru-RU"/>
              </w:rPr>
            </w:pPr>
          </w:p>
          <w:p w:rsidR="00BF5F1E" w:rsidRPr="00BF5F1E" w:rsidRDefault="00BF5F1E" w:rsidP="00E377E9">
            <w:pPr>
              <w:pStyle w:val="normal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Приправник који је </w:t>
            </w:r>
            <w:r w:rsidRPr="00BF5F1E">
              <w:rPr>
                <w:b/>
                <w:sz w:val="20"/>
                <w:szCs w:val="20"/>
                <w:lang w:val="ru-RU"/>
              </w:rPr>
              <w:t>у потпуности савладао програм</w:t>
            </w:r>
            <w:r w:rsidRPr="00BF5F1E">
              <w:rPr>
                <w:sz w:val="20"/>
                <w:szCs w:val="20"/>
                <w:lang w:val="ru-RU"/>
              </w:rPr>
              <w:t xml:space="preserve"> стиче право на полагање испита за лиценцу. </w:t>
            </w:r>
          </w:p>
          <w:p w:rsidR="00BF5F1E" w:rsidRPr="00BF5F1E" w:rsidRDefault="00BF5F1E" w:rsidP="00E377E9">
            <w:pPr>
              <w:pStyle w:val="normal0"/>
              <w:rPr>
                <w:sz w:val="20"/>
                <w:szCs w:val="20"/>
                <w:lang w:val="ru-RU"/>
              </w:rPr>
            </w:pPr>
          </w:p>
          <w:p w:rsidR="00BF5F1E" w:rsidRPr="00BF5F1E" w:rsidRDefault="00BF5F1E" w:rsidP="00E377E9">
            <w:pPr>
              <w:pStyle w:val="normal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Када комисија оцени да је приправник </w:t>
            </w:r>
            <w:r w:rsidRPr="00BF5F1E">
              <w:rPr>
                <w:b/>
                <w:sz w:val="20"/>
                <w:szCs w:val="20"/>
                <w:lang w:val="ru-RU"/>
              </w:rPr>
              <w:t>делимично савладао програм</w:t>
            </w:r>
            <w:r w:rsidRPr="00BF5F1E">
              <w:rPr>
                <w:sz w:val="20"/>
                <w:szCs w:val="20"/>
                <w:lang w:val="ru-RU"/>
              </w:rPr>
              <w:t>, даје ментору и приправнику препоруку за даљи рад са роком за поновну проверу савладаности програма</w:t>
            </w:r>
          </w:p>
        </w:tc>
        <w:tc>
          <w:tcPr>
            <w:tcW w:w="2700" w:type="dxa"/>
          </w:tcPr>
          <w:p w:rsidR="00BF5F1E" w:rsidRPr="00BF5F1E" w:rsidRDefault="00BF5F1E" w:rsidP="00E377E9">
            <w:pPr>
              <w:pStyle w:val="normal0"/>
              <w:spacing w:before="0" w:beforeAutospacing="0" w:after="12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Оцену о савладаности програма даје комисија у писаној форми у виду извештаја.</w:t>
            </w:r>
          </w:p>
          <w:p w:rsidR="00BF5F1E" w:rsidRPr="00BF5F1E" w:rsidRDefault="00BF5F1E" w:rsidP="00E377E9">
            <w:pPr>
              <w:pStyle w:val="normal0"/>
              <w:spacing w:before="0" w:beforeAutospacing="0" w:after="12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Приликом сачињавања извештаја комисија </w:t>
            </w:r>
            <w:r w:rsidRPr="00BF5F1E">
              <w:rPr>
                <w:b/>
                <w:sz w:val="20"/>
                <w:szCs w:val="20"/>
                <w:lang w:val="ru-RU"/>
              </w:rPr>
              <w:t>разматра</w:t>
            </w:r>
            <w:r w:rsidRPr="00BF5F1E">
              <w:rPr>
                <w:sz w:val="20"/>
                <w:szCs w:val="20"/>
                <w:lang w:val="ru-RU"/>
              </w:rPr>
              <w:t>: извештај ментора, евиденцију приправника о његовом раду, оцену комисије о припреми, извођењу и одбрани одговарајућег облика образовно-васпитног рада.</w:t>
            </w:r>
          </w:p>
          <w:p w:rsidR="00BF5F1E" w:rsidRPr="00BF5F1E" w:rsidRDefault="00BF5F1E" w:rsidP="00E377E9">
            <w:pPr>
              <w:pStyle w:val="normal0"/>
              <w:spacing w:before="0" w:beforeAutospacing="0" w:after="12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Извештај комисије садржи</w:t>
            </w:r>
            <w:r w:rsidRPr="00BF5F1E">
              <w:rPr>
                <w:sz w:val="20"/>
                <w:szCs w:val="20"/>
                <w:lang w:val="ru-RU"/>
              </w:rPr>
              <w:t>: основне податке о приправнику, тему одговарајућег облика образовно-васпитног рада и оцену остварености програма - "</w:t>
            </w:r>
            <w:r w:rsidRPr="00BF5F1E">
              <w:rPr>
                <w:b/>
                <w:sz w:val="20"/>
                <w:szCs w:val="20"/>
                <w:lang w:val="ru-RU"/>
              </w:rPr>
              <w:t>у потпуности савладао програм</w:t>
            </w:r>
            <w:r w:rsidRPr="00BF5F1E">
              <w:rPr>
                <w:sz w:val="20"/>
                <w:szCs w:val="20"/>
                <w:lang w:val="ru-RU"/>
              </w:rPr>
              <w:t>" или "</w:t>
            </w:r>
            <w:r w:rsidRPr="00BF5F1E">
              <w:rPr>
                <w:b/>
                <w:sz w:val="20"/>
                <w:szCs w:val="20"/>
                <w:lang w:val="ru-RU"/>
              </w:rPr>
              <w:t>делимично савладао програм</w:t>
            </w:r>
            <w:r w:rsidRPr="00BF5F1E">
              <w:rPr>
                <w:sz w:val="20"/>
                <w:szCs w:val="20"/>
                <w:lang w:val="ru-RU"/>
              </w:rPr>
              <w:t>".</w:t>
            </w:r>
          </w:p>
          <w:p w:rsidR="00BF5F1E" w:rsidRPr="00BF5F1E" w:rsidRDefault="00BF5F1E" w:rsidP="008A4D31">
            <w:pPr>
              <w:pStyle w:val="normal0"/>
              <w:spacing w:before="0" w:beforeAutospacing="0" w:after="12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Извештај 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420" w:type="dxa"/>
            <w:gridSpan w:val="2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color w:val="000000"/>
                <w:sz w:val="20"/>
                <w:szCs w:val="20"/>
              </w:rPr>
              <w:t xml:space="preserve">Приправник даје </w:t>
            </w:r>
            <w:r w:rsidRPr="00BF5F1E">
              <w:rPr>
                <w:b/>
                <w:color w:val="000000"/>
                <w:sz w:val="20"/>
                <w:szCs w:val="20"/>
              </w:rPr>
              <w:t>сагласност</w:t>
            </w:r>
            <w:r w:rsidRPr="00BF5F1E">
              <w:rPr>
                <w:color w:val="000000"/>
                <w:sz w:val="20"/>
                <w:szCs w:val="20"/>
              </w:rPr>
              <w:t xml:space="preserve"> на пријављивање испита за лиценцу</w:t>
            </w:r>
          </w:p>
        </w:tc>
        <w:tc>
          <w:tcPr>
            <w:tcW w:w="2700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Сагласност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420" w:type="dxa"/>
            <w:gridSpan w:val="2"/>
          </w:tcPr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Установа подноси </w:t>
            </w:r>
            <w:r w:rsidRPr="00BF5F1E">
              <w:rPr>
                <w:b/>
                <w:sz w:val="20"/>
                <w:szCs w:val="20"/>
                <w:lang w:val="ru-RU"/>
              </w:rPr>
              <w:t>захтев</w:t>
            </w:r>
            <w:r w:rsidRPr="00BF5F1E">
              <w:rPr>
                <w:sz w:val="20"/>
                <w:szCs w:val="20"/>
                <w:lang w:val="ru-RU"/>
              </w:rPr>
              <w:t xml:space="preserve"> Министарству за одобравање полагања испита за лиценцу после истека приправничког стажа и савладаног програма, уз сагласност приправника.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Уз захтев установа подноси: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1) препис или оверену копију дипломе о стеченом образовању;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2)Уговор о раду;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3) извештај комисије установе о савладаном програму;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4) доказ о уплати трошкова полагања испита за лиценцу;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>5) оверена фотокопија индекса или уверење факултета или више школе о положеним испитима из педагогије и психологије.</w:t>
            </w:r>
          </w:p>
          <w:p w:rsidR="00BF5F1E" w:rsidRPr="00BF5F1E" w:rsidRDefault="00BF5F1E" w:rsidP="00E377E9">
            <w:pPr>
              <w:pStyle w:val="normal0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</w:tcPr>
          <w:p w:rsidR="008A4D31" w:rsidRDefault="00BF5F1E" w:rsidP="008A4D31">
            <w:pPr>
              <w:pStyle w:val="NormalWeb"/>
              <w:spacing w:before="0" w:beforeAutospacing="0" w:after="120" w:afterAutospacing="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Захтев за полагање испита за лиценцу са доказом да је прослеђен </w:t>
            </w:r>
          </w:p>
          <w:p w:rsidR="00BF5F1E" w:rsidRPr="00BF5F1E" w:rsidRDefault="00BF5F1E" w:rsidP="008A4D31">
            <w:pPr>
              <w:pStyle w:val="NormalWeb"/>
              <w:spacing w:before="0" w:beforeAutospacing="0" w:after="120" w:afterAutospacing="0"/>
              <w:rPr>
                <w:bCs/>
                <w:sz w:val="20"/>
                <w:szCs w:val="20"/>
              </w:rPr>
            </w:pPr>
            <w:r w:rsidRPr="00BF5F1E">
              <w:rPr>
                <w:sz w:val="20"/>
                <w:szCs w:val="20"/>
                <w:lang w:val="ru-RU"/>
              </w:rPr>
              <w:t xml:space="preserve">У случају да установа </w:t>
            </w:r>
            <w:r w:rsidRPr="00BF5F1E">
              <w:rPr>
                <w:b/>
                <w:sz w:val="20"/>
                <w:szCs w:val="20"/>
                <w:lang w:val="ru-RU"/>
              </w:rPr>
              <w:t>не достави потпуну документацију</w:t>
            </w:r>
            <w:r w:rsidRPr="00BF5F1E">
              <w:rPr>
                <w:sz w:val="20"/>
                <w:szCs w:val="20"/>
                <w:lang w:val="ru-RU"/>
              </w:rPr>
              <w:t xml:space="preserve"> Министарство даје примерен рок за њену допуну. Ако установа у року не допуни документацију, сматра се да је одустала од захтева.</w:t>
            </w:r>
          </w:p>
        </w:tc>
      </w:tr>
      <w:tr w:rsidR="00BF5F1E" w:rsidRPr="00BF5F1E" w:rsidTr="00E377E9">
        <w:tc>
          <w:tcPr>
            <w:tcW w:w="1068" w:type="dxa"/>
          </w:tcPr>
          <w:p w:rsidR="00BF5F1E" w:rsidRPr="00BF5F1E" w:rsidRDefault="00BF5F1E" w:rsidP="00E377E9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840" w:type="dxa"/>
          </w:tcPr>
          <w:p w:rsidR="00BF5F1E" w:rsidRPr="00BF5F1E" w:rsidRDefault="00BF5F1E" w:rsidP="00E377E9">
            <w:pPr>
              <w:pStyle w:val="normal0"/>
              <w:rPr>
                <w:sz w:val="20"/>
                <w:szCs w:val="20"/>
                <w:lang w:val="ru-RU"/>
              </w:rPr>
            </w:pPr>
            <w:r w:rsidRPr="00BF5F1E">
              <w:rPr>
                <w:b/>
                <w:sz w:val="20"/>
                <w:szCs w:val="20"/>
                <w:lang w:val="ru-RU"/>
              </w:rPr>
              <w:t>Обавештење о полагању испита за лиценцу</w:t>
            </w:r>
            <w:r w:rsidRPr="00BF5F1E">
              <w:rPr>
                <w:sz w:val="20"/>
                <w:szCs w:val="20"/>
                <w:lang w:val="ru-RU"/>
              </w:rPr>
              <w:t xml:space="preserve"> - времену, месту, разреду, васпитној групи, предмету, односно области, Министарство доставља установи најкасније 15 дана пре дана одређеног за полагање испита ако кандидат испуњава услове за полагање </w:t>
            </w:r>
            <w:r w:rsidRPr="00BF5F1E">
              <w:rPr>
                <w:sz w:val="20"/>
                <w:szCs w:val="20"/>
                <w:lang w:val="ru-RU"/>
              </w:rPr>
              <w:lastRenderedPageBreak/>
              <w:t>испита за лиценцу.</w:t>
            </w:r>
          </w:p>
        </w:tc>
        <w:tc>
          <w:tcPr>
            <w:tcW w:w="2580" w:type="dxa"/>
          </w:tcPr>
          <w:p w:rsidR="00BF5F1E" w:rsidRPr="00BF5F1E" w:rsidRDefault="00BF5F1E" w:rsidP="00E377E9">
            <w:pPr>
              <w:pStyle w:val="normal0"/>
              <w:rPr>
                <w:sz w:val="20"/>
                <w:szCs w:val="20"/>
                <w:lang w:val="ru-RU"/>
              </w:rPr>
            </w:pPr>
            <w:r w:rsidRPr="00BF5F1E">
              <w:rPr>
                <w:sz w:val="20"/>
                <w:szCs w:val="20"/>
                <w:lang w:val="ru-RU"/>
              </w:rPr>
              <w:lastRenderedPageBreak/>
              <w:t xml:space="preserve">Министар доноси </w:t>
            </w:r>
            <w:r w:rsidRPr="00BF5F1E">
              <w:rPr>
                <w:b/>
                <w:sz w:val="20"/>
                <w:szCs w:val="20"/>
                <w:lang w:val="ru-RU"/>
              </w:rPr>
              <w:t>решење</w:t>
            </w:r>
            <w:r w:rsidRPr="00BF5F1E">
              <w:rPr>
                <w:sz w:val="20"/>
                <w:szCs w:val="20"/>
                <w:lang w:val="ru-RU"/>
              </w:rPr>
              <w:t xml:space="preserve"> којим се одбија захтев за одобравање полагања испита за лиценцу ако кандидат не испуњава прописане услове.</w:t>
            </w:r>
          </w:p>
        </w:tc>
        <w:tc>
          <w:tcPr>
            <w:tcW w:w="2700" w:type="dxa"/>
          </w:tcPr>
          <w:p w:rsidR="00BF5F1E" w:rsidRPr="00BF5F1E" w:rsidRDefault="00BF5F1E" w:rsidP="008A4D31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F5F1E">
              <w:rPr>
                <w:bCs/>
                <w:sz w:val="20"/>
                <w:szCs w:val="20"/>
              </w:rPr>
              <w:t xml:space="preserve">Обавештење </w:t>
            </w:r>
          </w:p>
        </w:tc>
      </w:tr>
    </w:tbl>
    <w:p w:rsidR="00BF5F1E" w:rsidRPr="00BF5F1E" w:rsidRDefault="00BF5F1E" w:rsidP="00BF5F1E">
      <w:pPr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5F1E" w:rsidRPr="00DB74F5" w:rsidRDefault="00BF5F1E" w:rsidP="00BF5F1E">
      <w:pPr>
        <w:spacing w:before="240" w:after="120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лиценцом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без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лиценце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стално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усавршава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успешнијег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унапређивања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>-</w:t>
      </w:r>
      <w:r>
        <w:rPr>
          <w:rFonts w:ascii="Times New Roman" w:hAnsi="Times New Roman" w:cs="Times New Roman"/>
          <w:noProof/>
          <w:sz w:val="20"/>
          <w:szCs w:val="20"/>
        </w:rPr>
        <w:t>васпитног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стицања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компетенција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потребних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програму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300E6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5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Пријем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споразумом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преузимању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конкурсом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посебним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колективним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уговором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заснива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неодређено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одређено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уговори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пробни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лиценцу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неодређено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одређено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време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Правилником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организацији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систематизацији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уговара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пробни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E300E6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норму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непосредног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децом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одговарајућим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подзаконским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министар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Наставнику</w:t>
      </w:r>
      <w:r w:rsidR="00E8727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40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стажа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осигурања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65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живота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најмање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15 </w:t>
      </w:r>
      <w:r>
        <w:rPr>
          <w:rFonts w:ascii="Times New Roman" w:hAnsi="Times New Roman" w:cs="Times New Roman"/>
          <w:noProof/>
          <w:sz w:val="20"/>
          <w:szCs w:val="20"/>
        </w:rPr>
        <w:t>година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стажа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осигурања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остваривању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приговор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осам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донесе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приговору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15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решења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одлучи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приговору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задовољан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другостепеном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обратити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надлежном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15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истека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доношење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односно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достављања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Одговорност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запосленог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дисциплински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поступак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Запослени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одговара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лакшу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тежу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3)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4) </w:t>
      </w:r>
      <w:r>
        <w:rPr>
          <w:rFonts w:ascii="Times New Roman" w:hAnsi="Times New Roman" w:cs="Times New Roman"/>
          <w:noProof/>
          <w:sz w:val="20"/>
          <w:szCs w:val="20"/>
        </w:rPr>
        <w:t>материјалну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штету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нанесе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намерно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крајњом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непажњом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DB74F5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</w:t>
      </w:r>
      <w:r w:rsidR="00DB74F5">
        <w:rPr>
          <w:rFonts w:ascii="Times New Roman" w:hAnsi="Times New Roman" w:cs="Times New Roman"/>
          <w:b/>
          <w:bCs/>
          <w:noProof/>
          <w:sz w:val="20"/>
          <w:szCs w:val="20"/>
        </w:rPr>
        <w:t>20</w:t>
      </w:r>
    </w:p>
    <w:p w:rsidR="00B26B12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Лакше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sz w:val="20"/>
          <w:szCs w:val="20"/>
          <w:lang w:val="ru-RU"/>
        </w:rPr>
        <w:lastRenderedPageBreak/>
        <w:t>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времена,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sz w:val="20"/>
          <w:szCs w:val="20"/>
        </w:rPr>
        <w:t>неоправдано изостајање са радног места у току календарске године  један радни дан или два или више радних дана, али не узастопно,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sz w:val="20"/>
          <w:szCs w:val="20"/>
        </w:rPr>
        <w:t>неизвршавање или неблаговремено извршавање радних обавеза које су предвиђене решењем о 40 часовној радној недељи, Правилником о организацији и систематизацији радних места и другим општим актима школе</w:t>
      </w:r>
      <w:r w:rsidRPr="002B758D">
        <w:rPr>
          <w:sz w:val="20"/>
          <w:szCs w:val="20"/>
          <w:lang w:val="sr-Latn-CS"/>
        </w:rPr>
        <w:t>;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sz w:val="20"/>
          <w:szCs w:val="20"/>
        </w:rPr>
        <w:t>неоправдано одсуствовање са радног места у току радног времена за време када је присутност обавезна;</w:t>
      </w:r>
    </w:p>
    <w:p w:rsidR="006E7B6A" w:rsidRPr="002B758D" w:rsidRDefault="006E7B6A" w:rsidP="006E7B6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B758D">
        <w:rPr>
          <w:rFonts w:ascii="Times New Roman" w:hAnsi="Times New Roman" w:cs="Times New Roman"/>
          <w:sz w:val="20"/>
          <w:szCs w:val="20"/>
          <w:lang w:val="ru-RU"/>
        </w:rPr>
        <w:t xml:space="preserve">неоправдано неодржавање појединих часова наставе и других облика образовно-васпитног рада, 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color w:val="000000"/>
          <w:sz w:val="20"/>
          <w:szCs w:val="20"/>
        </w:rPr>
        <w:t>несавесно чување службених списа или података</w:t>
      </w:r>
      <w:r w:rsidRPr="002B758D">
        <w:rPr>
          <w:color w:val="000000"/>
          <w:sz w:val="20"/>
          <w:szCs w:val="20"/>
          <w:lang w:val="sr-Latn-CS"/>
        </w:rPr>
        <w:t>;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sz w:val="20"/>
          <w:szCs w:val="20"/>
          <w:lang w:val="ru-RU"/>
        </w:rPr>
        <w:t>непријављивање или неблаговремено пријављивање кварова на наставним средствима, апаратима, инсталацијама и другим средствима,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color w:val="000000"/>
          <w:sz w:val="20"/>
          <w:szCs w:val="20"/>
        </w:rPr>
        <w:t>самовољно мењање распореда часова без знања директора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sz w:val="20"/>
          <w:szCs w:val="20"/>
        </w:rPr>
        <w:t>необавештавање о пропустима у вези са заштитом на раду;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color w:val="000000"/>
          <w:sz w:val="20"/>
          <w:szCs w:val="20"/>
        </w:rPr>
        <w:t xml:space="preserve">неуредно обављање дежурства  и кашњење на дежурство као и невршење дежурства на одморима по утврђеном распореду </w:t>
      </w:r>
      <w:r w:rsidRPr="002B758D">
        <w:rPr>
          <w:sz w:val="20"/>
          <w:szCs w:val="20"/>
        </w:rPr>
        <w:t>прикривање материјалне штете;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color w:val="000000"/>
          <w:sz w:val="20"/>
          <w:szCs w:val="20"/>
        </w:rPr>
        <w:t>одбијање да прими ученика на час или избацивање ученика са часа</w:t>
      </w:r>
      <w:r w:rsidRPr="002B758D">
        <w:rPr>
          <w:color w:val="000000"/>
          <w:sz w:val="20"/>
          <w:szCs w:val="20"/>
          <w:lang w:val="sr-Latn-CS"/>
        </w:rPr>
        <w:t>;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color w:val="000000"/>
          <w:sz w:val="20"/>
          <w:szCs w:val="20"/>
        </w:rPr>
        <w:t>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</w:t>
      </w:r>
      <w:r w:rsidRPr="002B758D">
        <w:rPr>
          <w:color w:val="000000"/>
          <w:sz w:val="20"/>
          <w:szCs w:val="20"/>
          <w:lang w:val="sr-Latn-CS"/>
        </w:rPr>
        <w:t>;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color w:val="000000"/>
          <w:sz w:val="20"/>
          <w:szCs w:val="20"/>
        </w:rPr>
        <w:t>прикривање материјалне штете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</w:rPr>
      </w:pPr>
      <w:r w:rsidRPr="002B758D">
        <w:rPr>
          <w:sz w:val="20"/>
          <w:szCs w:val="20"/>
        </w:rPr>
        <w:t>обављање приватног посла за време рада;</w:t>
      </w:r>
    </w:p>
    <w:p w:rsidR="006E7B6A" w:rsidRPr="002B758D" w:rsidRDefault="006E7B6A" w:rsidP="006E7B6A">
      <w:pPr>
        <w:pStyle w:val="BodyTextIndent"/>
        <w:numPr>
          <w:ilvl w:val="0"/>
          <w:numId w:val="26"/>
        </w:numPr>
        <w:jc w:val="both"/>
        <w:rPr>
          <w:sz w:val="20"/>
          <w:szCs w:val="20"/>
          <w:lang w:val="sr-Latn-CS"/>
        </w:rPr>
      </w:pPr>
      <w:r w:rsidRPr="002B758D">
        <w:rPr>
          <w:sz w:val="20"/>
          <w:szCs w:val="20"/>
        </w:rPr>
        <w:t>неоправдано пропуштање запосленог да у року од 24 сата обавести о спречености доласка на рад;</w:t>
      </w:r>
    </w:p>
    <w:p w:rsidR="006E7B6A" w:rsidRPr="002B758D" w:rsidRDefault="006E7B6A" w:rsidP="006E7B6A">
      <w:pPr>
        <w:numPr>
          <w:ilvl w:val="0"/>
          <w:numId w:val="2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B758D">
        <w:rPr>
          <w:rFonts w:ascii="Times New Roman" w:hAnsi="Times New Roman" w:cs="Times New Roman"/>
          <w:sz w:val="20"/>
          <w:szCs w:val="20"/>
          <w:lang w:val="sr-Cyrl-CS"/>
        </w:rPr>
        <w:t>несавесно понашање запослених за време извођења екскурзије, наставе у природи као и других образовно-васпитних  делатности у школи, школском дворишту или другом месту на коме изводи образовно-васпитног рада;</w:t>
      </w:r>
    </w:p>
    <w:p w:rsidR="006E7B6A" w:rsidRPr="002B758D" w:rsidRDefault="006E7B6A" w:rsidP="006E7B6A">
      <w:pPr>
        <w:numPr>
          <w:ilvl w:val="0"/>
          <w:numId w:val="2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B758D">
        <w:rPr>
          <w:rFonts w:ascii="Times New Roman" w:hAnsi="Times New Roman" w:cs="Times New Roman"/>
          <w:sz w:val="20"/>
          <w:szCs w:val="20"/>
          <w:lang w:val="ru-RU"/>
        </w:rPr>
        <w:t>неуљудно</w:t>
      </w:r>
      <w:r w:rsidRPr="002B758D">
        <w:rPr>
          <w:rFonts w:ascii="Times New Roman" w:hAnsi="Times New Roman" w:cs="Times New Roman"/>
          <w:sz w:val="20"/>
          <w:szCs w:val="20"/>
          <w:lang w:val="sr-Cyrl-CS"/>
        </w:rPr>
        <w:t xml:space="preserve"> или недолично понашање према осталим запосленима</w:t>
      </w:r>
      <w:r w:rsidRPr="002B758D">
        <w:rPr>
          <w:rFonts w:ascii="Times New Roman" w:hAnsi="Times New Roman" w:cs="Times New Roman"/>
          <w:sz w:val="20"/>
          <w:szCs w:val="20"/>
          <w:lang w:val="ru-RU"/>
        </w:rPr>
        <w:t xml:space="preserve"> родитељима, </w:t>
      </w:r>
      <w:r w:rsidRPr="002B758D">
        <w:rPr>
          <w:rFonts w:ascii="Times New Roman" w:hAnsi="Times New Roman" w:cs="Times New Roman"/>
          <w:sz w:val="20"/>
          <w:szCs w:val="20"/>
          <w:lang w:val="sr-Cyrl-CS"/>
        </w:rPr>
        <w:t xml:space="preserve">/свађа, увреда и сл./ или </w:t>
      </w:r>
      <w:r w:rsidRPr="002B758D">
        <w:rPr>
          <w:rFonts w:ascii="Times New Roman" w:hAnsi="Times New Roman" w:cs="Times New Roman"/>
          <w:sz w:val="20"/>
          <w:szCs w:val="20"/>
          <w:lang w:val="ru-RU"/>
        </w:rPr>
        <w:t>ометање других запослених у раду</w:t>
      </w:r>
      <w:r w:rsidRPr="002B758D">
        <w:rPr>
          <w:rFonts w:ascii="Times New Roman" w:hAnsi="Times New Roman" w:cs="Times New Roman"/>
          <w:sz w:val="20"/>
          <w:szCs w:val="20"/>
          <w:lang w:val="sr-Cyrl-CS"/>
        </w:rPr>
        <w:t xml:space="preserve"> у просторијама школе, школском дворишту или на другом месту на којем се изводи образовно-васпитни рад;</w:t>
      </w:r>
    </w:p>
    <w:p w:rsidR="006E7B6A" w:rsidRPr="002B758D" w:rsidRDefault="006E7B6A" w:rsidP="006E7B6A">
      <w:pPr>
        <w:numPr>
          <w:ilvl w:val="0"/>
          <w:numId w:val="2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B758D">
        <w:rPr>
          <w:rFonts w:ascii="Times New Roman" w:hAnsi="Times New Roman" w:cs="Times New Roman"/>
          <w:sz w:val="20"/>
          <w:szCs w:val="20"/>
          <w:lang w:val="sr-Cyrl-CS"/>
        </w:rPr>
        <w:t>недолично одевање, тј. одевање птротивно Правилима понашања у школи;</w:t>
      </w:r>
    </w:p>
    <w:p w:rsidR="006E7B6A" w:rsidRPr="002B758D" w:rsidRDefault="006E7B6A" w:rsidP="006E7B6A">
      <w:pPr>
        <w:numPr>
          <w:ilvl w:val="0"/>
          <w:numId w:val="2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B758D">
        <w:rPr>
          <w:rFonts w:ascii="Times New Roman" w:hAnsi="Times New Roman" w:cs="Times New Roman"/>
          <w:sz w:val="20"/>
          <w:szCs w:val="20"/>
          <w:lang w:val="sr-Cyrl-CS"/>
        </w:rPr>
        <w:t xml:space="preserve">недостављање потврде о одсуствовању са посла по основу боловања у року </w:t>
      </w:r>
      <w:r w:rsidRPr="002B758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B758D">
        <w:rPr>
          <w:rFonts w:ascii="Times New Roman" w:hAnsi="Times New Roman" w:cs="Times New Roman"/>
          <w:sz w:val="20"/>
          <w:szCs w:val="20"/>
          <w:lang w:val="sr-Cyrl-CS"/>
        </w:rPr>
        <w:t>утврђеном Законом ,</w:t>
      </w:r>
    </w:p>
    <w:p w:rsidR="006E7B6A" w:rsidRPr="002B758D" w:rsidRDefault="006E7B6A" w:rsidP="006E7B6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B758D">
        <w:rPr>
          <w:rFonts w:ascii="Times New Roman" w:hAnsi="Times New Roman" w:cs="Times New Roman"/>
          <w:sz w:val="20"/>
          <w:szCs w:val="20"/>
          <w:lang w:val="sr-Cyrl-CS"/>
        </w:rPr>
        <w:t>кршење забране пушења, односно пушење у просторијама школе и и у простору који се у смислу закона не сматра затвореним јавним простором, а који је функционални део простора у коме се обавља делатност образовања и васпитања укључујући и дворишни простор;</w:t>
      </w:r>
    </w:p>
    <w:p w:rsidR="006E7B6A" w:rsidRPr="002B758D" w:rsidRDefault="006E7B6A" w:rsidP="006E7B6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B758D">
        <w:rPr>
          <w:rFonts w:ascii="Times New Roman" w:hAnsi="Times New Roman" w:cs="Times New Roman"/>
          <w:sz w:val="20"/>
          <w:szCs w:val="20"/>
          <w:lang w:val="sr-Cyrl-CS"/>
        </w:rPr>
        <w:t>неоправдано изостајање са седница стручних органа Школе чији је запослени члан;</w:t>
      </w:r>
    </w:p>
    <w:p w:rsidR="006E7B6A" w:rsidRPr="00961EB1" w:rsidRDefault="006E7B6A" w:rsidP="006E7B6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B758D">
        <w:rPr>
          <w:rFonts w:ascii="Times New Roman" w:hAnsi="Times New Roman" w:cs="Times New Roman"/>
          <w:sz w:val="20"/>
          <w:szCs w:val="20"/>
          <w:lang w:val="ru-RU"/>
        </w:rPr>
        <w:t>непридржавање одредаба закона и општих аката школе.</w:t>
      </w:r>
    </w:p>
    <w:p w:rsidR="00961EB1" w:rsidRPr="00961EB1" w:rsidRDefault="00961EB1" w:rsidP="00961EB1">
      <w:pPr>
        <w:pStyle w:val="BodyTex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EB1">
        <w:rPr>
          <w:rFonts w:ascii="Times New Roman" w:hAnsi="Times New Roman" w:cs="Times New Roman"/>
          <w:sz w:val="20"/>
          <w:szCs w:val="20"/>
        </w:rPr>
        <w:t>нуђење без писменог одобрења директора ученицима куповину књига, литературе, часописа или омогућавање лицима која немају писмено одобрење промовисање и нуђење истих.</w:t>
      </w:r>
    </w:p>
    <w:p w:rsidR="00961EB1" w:rsidRPr="002B758D" w:rsidRDefault="00961EB1" w:rsidP="00961EB1">
      <w:pPr>
        <w:spacing w:after="0" w:line="240" w:lineRule="auto"/>
        <w:ind w:left="964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26B12" w:rsidRPr="005F5831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5F5831">
        <w:rPr>
          <w:rFonts w:ascii="Times New Roman" w:hAnsi="Times New Roman" w:cs="Times New Roman"/>
          <w:b/>
          <w:bCs/>
          <w:noProof/>
          <w:sz w:val="20"/>
          <w:szCs w:val="20"/>
        </w:rPr>
        <w:t>21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Теже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5F5831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</w:t>
      </w:r>
      <w:r w:rsidR="005F5831">
        <w:rPr>
          <w:rFonts w:ascii="Times New Roman" w:hAnsi="Times New Roman" w:cs="Times New Roman"/>
          <w:b/>
          <w:bCs/>
          <w:noProof/>
          <w:sz w:val="20"/>
          <w:szCs w:val="20"/>
        </w:rPr>
        <w:t>22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покреће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изриче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против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лакше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</w:t>
      </w:r>
      <w:r w:rsidR="00B253F0">
        <w:rPr>
          <w:rFonts w:ascii="Times New Roman" w:hAnsi="Times New Roman" w:cs="Times New Roman"/>
          <w:noProof/>
          <w:sz w:val="20"/>
          <w:szCs w:val="20"/>
        </w:rPr>
        <w:t>20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изрећи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новчана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казна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висини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20 </w:t>
      </w:r>
      <w:r>
        <w:rPr>
          <w:rFonts w:ascii="Times New Roman" w:hAnsi="Times New Roman" w:cs="Times New Roman"/>
          <w:noProof/>
          <w:sz w:val="20"/>
          <w:szCs w:val="20"/>
        </w:rPr>
        <w:t>одсто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једномесечног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износа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месец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Запосленом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изврши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44.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46.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коначна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одузима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лиценца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Мере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тежу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новчана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казна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висини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20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35 </w:t>
      </w:r>
      <w:r>
        <w:rPr>
          <w:rFonts w:ascii="Times New Roman" w:hAnsi="Times New Roman" w:cs="Times New Roman"/>
          <w:noProof/>
          <w:sz w:val="20"/>
          <w:szCs w:val="20"/>
        </w:rPr>
        <w:t>одсто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плате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исплаћене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месец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одлука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донета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трајању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шест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месеци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престанак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143.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Покретање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вођење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изрицање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застарелост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вођења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уређују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Правилником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одговорности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складу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2</w:t>
      </w:r>
      <w:r w:rsidR="00B253F0">
        <w:rPr>
          <w:rFonts w:ascii="Times New Roman" w:hAnsi="Times New Roman" w:cs="Times New Roman"/>
          <w:b/>
          <w:bCs/>
          <w:noProof/>
          <w:sz w:val="20"/>
          <w:szCs w:val="20"/>
        </w:rPr>
        <w:t>3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Запослени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привремено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удаљити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због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учињене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забране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44.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46.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због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учињене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повреде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обавезе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141. </w:t>
      </w:r>
      <w:r>
        <w:rPr>
          <w:rFonts w:ascii="Times New Roman" w:hAnsi="Times New Roman" w:cs="Times New Roman"/>
          <w:noProof/>
          <w:sz w:val="20"/>
          <w:szCs w:val="20"/>
        </w:rPr>
        <w:t>тач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1)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5)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тач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10)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16)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окончања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дисциплинског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привремено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удаљује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наставник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стручни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сарадник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коме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суспендована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лиценца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члана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127. </w:t>
      </w:r>
      <w:r>
        <w:rPr>
          <w:rFonts w:ascii="Times New Roman" w:hAnsi="Times New Roman" w:cs="Times New Roman"/>
          <w:noProof/>
          <w:sz w:val="20"/>
          <w:szCs w:val="20"/>
        </w:rPr>
        <w:t>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5.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6.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до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укидања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суспензије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лиценце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Одлуку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удаљавању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5F2209" w:rsidRPr="005F2209" w:rsidRDefault="005F2209" w:rsidP="005F2209">
      <w:pPr>
        <w:shd w:val="clear" w:color="auto" w:fill="FFFFFF" w:themeFill="background1"/>
        <w:tabs>
          <w:tab w:val="left" w:pos="14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2209">
        <w:rPr>
          <w:rFonts w:ascii="Times New Roman" w:hAnsi="Times New Roman" w:cs="Times New Roman"/>
          <w:b/>
          <w:sz w:val="20"/>
          <w:szCs w:val="20"/>
        </w:rPr>
        <w:t>Рад у више школа</w:t>
      </w:r>
    </w:p>
    <w:p w:rsidR="005F2209" w:rsidRPr="00B253F0" w:rsidRDefault="005F2209" w:rsidP="005F220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F2209">
        <w:rPr>
          <w:rFonts w:ascii="Times New Roman" w:hAnsi="Times New Roman" w:cs="Times New Roman"/>
          <w:b/>
          <w:bCs/>
          <w:sz w:val="20"/>
          <w:szCs w:val="20"/>
          <w:lang w:val="ru-RU"/>
        </w:rPr>
        <w:t>Члан</w:t>
      </w:r>
      <w:r w:rsidRPr="005F2209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1C0E5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253F0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5F2209" w:rsidRPr="005F2209" w:rsidRDefault="005F2209" w:rsidP="005F2209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Када је наставник у радном односу у више школа, у том случају се пропорционално радном времену у настави обрачунавају остале обавезе. Осим обрачунатих обавеза, школе у којима је наставник у радном односу имају обавезу да усагласе распореде часова наставе и распореде испита.</w:t>
      </w:r>
    </w:p>
    <w:p w:rsidR="005F2209" w:rsidRPr="005F2209" w:rsidRDefault="005F2209" w:rsidP="005F2209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Наставник који је у радном односу у више школа није ослобођен обавезе присуствовања седницама стручних органа школа у којима је у радном односу. У обавези је да своје изостанке оправда.</w:t>
      </w:r>
    </w:p>
    <w:p w:rsidR="005F2209" w:rsidRPr="005F2209" w:rsidRDefault="005F2209" w:rsidP="005F2209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Када директор школе, одељењски старешина, односно руководилац стручног већа или стручног актива заказују седнице стручних органа у обавези су да о времену и месту благовремено обавесте чланове. Сваки члан већа који је спречен да присуствује седници и учествује у раду, обавезан је да обавести директора школе о разлозима спречености присуствовања.</w:t>
      </w:r>
    </w:p>
    <w:p w:rsidR="005F2209" w:rsidRPr="005F2209" w:rsidRDefault="005F2209" w:rsidP="005F2209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У случају да је седница стручног органа заказана у време извођења наставе или испита, настава и испити су приоритетни и разлог су за оправдавање одсутности наставника. Наставник је увек у обавези да изостанак оправда. Благовремено обавештавање чланова већа, односно актива предуслов је и за благовремено оправдавање изостајања са седнице члана већа, односно актива.</w:t>
      </w:r>
    </w:p>
    <w:p w:rsidR="005F2209" w:rsidRPr="005F2209" w:rsidRDefault="005F2209" w:rsidP="001C0E52">
      <w:pPr>
        <w:shd w:val="clear" w:color="auto" w:fill="FFFFFF" w:themeFill="background1"/>
        <w:tabs>
          <w:tab w:val="left" w:pos="1440"/>
        </w:tabs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Лични досије</w:t>
      </w:r>
    </w:p>
    <w:p w:rsidR="005F2209" w:rsidRPr="00B253F0" w:rsidRDefault="005F2209" w:rsidP="005F220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5F2209">
        <w:rPr>
          <w:rFonts w:ascii="Times New Roman" w:hAnsi="Times New Roman" w:cs="Times New Roman"/>
          <w:b/>
          <w:bCs/>
          <w:sz w:val="20"/>
          <w:szCs w:val="20"/>
          <w:lang w:val="ru-RU"/>
        </w:rPr>
        <w:t>Члан</w:t>
      </w:r>
      <w:r w:rsidRPr="005F2209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 w:rsidR="001C0E5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253F0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5F2209" w:rsidRPr="005F2209" w:rsidRDefault="005F2209" w:rsidP="005F2209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Запослени у установи мора да има </w:t>
      </w: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лични (персонални) досије</w:t>
      </w:r>
      <w:r w:rsidRPr="005F2209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5F2209" w:rsidRPr="005F2209" w:rsidRDefault="00B253F0" w:rsidP="005F220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Досије наставника,</w:t>
      </w:r>
      <w:r w:rsidR="005F2209"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стручног сарадника</w:t>
      </w:r>
    </w:p>
    <w:p w:rsidR="005F2209" w:rsidRPr="005F2209" w:rsidRDefault="005F2209" w:rsidP="005F2209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Досије треба да садржи следеће: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извод из матичне књиге рођених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(извод из матичне књиге венчаних и извод из матичне књиге рођених за децу уколико остварују нека права преко запосленог),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диплому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(оверену копију дипломе) или уверење о стеченом образовању (ако диплома није уручена) '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уверење о испиту за лиценцу / стручном испиту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(уколико је реч о нестручно заступљеној настави овог доказа не мора да буде, а уколико је приправник, онда решење о ментору),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лекарско уверење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уверење да лице није осуђивано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(доказ прибавља установа за изабраног кандидата преко надлежног органа унутрашњих послова);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радну књижицу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уговор о раду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или уговор о међусобним правима и обавезама,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решење 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о структури 40-часовне радне недеље и др.</w:t>
      </w:r>
    </w:p>
    <w:p w:rsidR="005F2209" w:rsidRPr="005F2209" w:rsidRDefault="005F2209" w:rsidP="005F220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Досије наставника верске наставе, поред наведеног, мора садржати и </w:t>
      </w: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акт 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којим је наставник верске наставе упућен у школу од традиционалне цркве или верске заједнице.</w:t>
      </w:r>
    </w:p>
    <w:p w:rsidR="005F2209" w:rsidRPr="005F2209" w:rsidRDefault="005F2209" w:rsidP="005F220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Досије директора</w:t>
      </w:r>
    </w:p>
    <w:p w:rsidR="005F2209" w:rsidRPr="005F2209" w:rsidRDefault="005F2209" w:rsidP="005F2209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одлука органа управљања о избору;</w:t>
      </w:r>
    </w:p>
    <w:p w:rsidR="005F2209" w:rsidRPr="005F2209" w:rsidRDefault="005F2209" w:rsidP="005F2209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обавештење Министарства просвете да је одлука постала коначна;</w:t>
      </w:r>
    </w:p>
    <w:p w:rsidR="005F2209" w:rsidRPr="005F2209" w:rsidRDefault="005F2209" w:rsidP="005F2209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закључак о почетку мандата директора;</w:t>
      </w:r>
    </w:p>
    <w:p w:rsidR="005F2209" w:rsidRPr="005F2209" w:rsidRDefault="005F2209" w:rsidP="005F2209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уверење о држављанству;</w:t>
      </w:r>
    </w:p>
    <w:p w:rsidR="005F2209" w:rsidRPr="005F2209" w:rsidRDefault="005F2209" w:rsidP="005F2209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остали документи као код ''наставног особља''.</w:t>
      </w:r>
    </w:p>
    <w:p w:rsidR="005F2209" w:rsidRPr="005F2209" w:rsidRDefault="005F2209" w:rsidP="005F220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Досије секретара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извод из матичне књиге рођених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(извод из матичне књиге венчаних и извод из матичне књиге рођених за децу уколико остварују нека права преко запосленог),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диплому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(оверену копију дипломе) или уверење о стеченом образовању (ако диплома није уручена) не старије од 6 месеци,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доказ о положеном стручном испиту за секретара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, уверење о положеном правосудном испиту или стручном испиту за запослене у органима државне управе (ако секретар још није положио стручни испит за секретара, у уговору о раду да је унета обавеза полагања стручног испита у року од две године);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радну књижицу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5F2209" w:rsidRPr="005F2209" w:rsidRDefault="005F2209" w:rsidP="005F2209">
      <w:pPr>
        <w:numPr>
          <w:ilvl w:val="0"/>
          <w:numId w:val="31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уговор о раду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или уговор о међусобним правима и обавезама и др.</w:t>
      </w:r>
    </w:p>
    <w:p w:rsidR="005F2209" w:rsidRPr="005F2209" w:rsidRDefault="005F2209" w:rsidP="005F220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Досије осталих запослених</w:t>
      </w:r>
    </w:p>
    <w:p w:rsidR="005F2209" w:rsidRPr="005F2209" w:rsidRDefault="005F2209" w:rsidP="005F2209">
      <w:pPr>
        <w:numPr>
          <w:ilvl w:val="0"/>
          <w:numId w:val="3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извод из матичне књиге рођених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5F2209" w:rsidRPr="005F2209" w:rsidRDefault="005F2209" w:rsidP="005F2209">
      <w:pPr>
        <w:numPr>
          <w:ilvl w:val="0"/>
          <w:numId w:val="3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доказ о стеченој стручној спреми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која одговара условима предвиђеним законом и правилником о систематизацији,</w:t>
      </w:r>
    </w:p>
    <w:p w:rsidR="005F2209" w:rsidRPr="005F2209" w:rsidRDefault="005F2209" w:rsidP="005F2209">
      <w:pPr>
        <w:numPr>
          <w:ilvl w:val="0"/>
          <w:numId w:val="3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радну књижицу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,</w:t>
      </w:r>
    </w:p>
    <w:p w:rsidR="005F2209" w:rsidRPr="005F2209" w:rsidRDefault="005F2209" w:rsidP="005F2209">
      <w:pPr>
        <w:numPr>
          <w:ilvl w:val="0"/>
          <w:numId w:val="3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уговор о раду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или уговор о међусобним правима и обавезама и др.</w:t>
      </w:r>
    </w:p>
    <w:p w:rsidR="005F2209" w:rsidRPr="005F2209" w:rsidRDefault="005F2209" w:rsidP="005F2209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У досијеима запослених потребно је да постоје и докази који о испуњењу услова предвиђених другим прописима:</w:t>
      </w:r>
    </w:p>
    <w:p w:rsidR="005F2209" w:rsidRPr="005F2209" w:rsidRDefault="005F2209" w:rsidP="005F2209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-доказ о савладаној противпожарној обуци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и др.</w:t>
      </w:r>
    </w:p>
    <w:p w:rsidR="005F2209" w:rsidRPr="005F2209" w:rsidRDefault="005F2209" w:rsidP="005F2209">
      <w:pPr>
        <w:tabs>
          <w:tab w:val="left" w:pos="1440"/>
        </w:tabs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Чланом 34. Закона о раду прописана је обавеза послодавца да запосленом достави пријаву на обавезно социјално осигурање најкасније у року од 15 дана од дана ступања запосленог на рад.</w:t>
      </w:r>
    </w:p>
    <w:p w:rsidR="005F2209" w:rsidRPr="005F2209" w:rsidRDefault="005F2209" w:rsidP="005F220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Досије наставника</w:t>
      </w:r>
      <w:r w:rsidRPr="005F220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и</w:t>
      </w: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стручног сарадника који је у радном односу у две или више школа</w:t>
      </w:r>
    </w:p>
    <w:p w:rsidR="005F2209" w:rsidRPr="005F2209" w:rsidRDefault="005F2209" w:rsidP="005F2209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F2209" w:rsidRPr="005F2209" w:rsidRDefault="005F2209" w:rsidP="005F2209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У свакој школи у досијеу наставника потребно је да се налазе сви потребни документи.</w:t>
      </w:r>
    </w:p>
    <w:p w:rsidR="005F2209" w:rsidRPr="005F2209" w:rsidRDefault="005F2209" w:rsidP="005F2209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Радна књижица се налази само у једној школи, а у осталим копија књижице. </w:t>
      </w:r>
    </w:p>
    <w:p w:rsidR="005F2209" w:rsidRPr="005F2209" w:rsidRDefault="005F2209" w:rsidP="005F220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b/>
          <w:sz w:val="20"/>
          <w:szCs w:val="20"/>
          <w:lang w:val="sr-Cyrl-CS"/>
        </w:rPr>
        <w:t>Досије лица које је ангажовано по уговору о извођењу наставе</w:t>
      </w:r>
    </w:p>
    <w:p w:rsidR="005F2209" w:rsidRPr="005F2209" w:rsidRDefault="005F2209" w:rsidP="005F2209">
      <w:pPr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F2209" w:rsidRPr="005F2209" w:rsidRDefault="005F2209" w:rsidP="005F220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У досијеу лица које је ангажовано по уговору</w:t>
      </w:r>
      <w:r w:rsidRPr="005F2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>о извођењу наставе</w:t>
      </w:r>
      <w:r w:rsidRPr="005F220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F2209">
        <w:rPr>
          <w:rFonts w:ascii="Times New Roman" w:hAnsi="Times New Roman" w:cs="Times New Roman"/>
          <w:sz w:val="20"/>
          <w:szCs w:val="20"/>
          <w:lang w:val="sr-Cyrl-CS"/>
        </w:rPr>
        <w:t xml:space="preserve"> потребно је да постоји:</w:t>
      </w:r>
    </w:p>
    <w:p w:rsidR="005F2209" w:rsidRPr="005F2209" w:rsidRDefault="005F2209" w:rsidP="005F22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уговор о извођењу наставе;</w:t>
      </w:r>
    </w:p>
    <w:p w:rsidR="005F2209" w:rsidRPr="005F2209" w:rsidRDefault="005F2209" w:rsidP="005F22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доказ да је лице запослено код другог послодавца;</w:t>
      </w:r>
    </w:p>
    <w:p w:rsidR="005F2209" w:rsidRPr="005F2209" w:rsidRDefault="005F2209" w:rsidP="005F22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копија радне књижице;</w:t>
      </w:r>
    </w:p>
    <w:p w:rsidR="005F2209" w:rsidRPr="005F2209" w:rsidRDefault="005F2209" w:rsidP="005F220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5F2209">
        <w:rPr>
          <w:rFonts w:ascii="Times New Roman" w:hAnsi="Times New Roman" w:cs="Times New Roman"/>
          <w:sz w:val="20"/>
          <w:szCs w:val="20"/>
          <w:lang w:val="sr-Cyrl-CS"/>
        </w:rPr>
        <w:t>доказ да нема лиценцу и др.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Пословна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>тајна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B253F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961EB1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1C0E52">
        <w:rPr>
          <w:rFonts w:ascii="Times New Roman" w:hAnsi="Times New Roman" w:cs="Times New Roman"/>
          <w:b/>
          <w:bCs/>
          <w:noProof/>
          <w:sz w:val="20"/>
          <w:szCs w:val="20"/>
        </w:rPr>
        <w:t>2</w:t>
      </w:r>
      <w:r w:rsidR="00B253F0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Пословну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представљају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општим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чије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саопштење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неовлашћеном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било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противно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штетило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интересима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угледу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ако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другачије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одређено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податке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утврђени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као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правно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заинтересованим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саопштити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директор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кога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овласти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B253F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</w:t>
      </w:r>
      <w:r w:rsidR="00EE6CCD">
        <w:rPr>
          <w:rFonts w:ascii="Times New Roman" w:hAnsi="Times New Roman" w:cs="Times New Roman"/>
          <w:b/>
          <w:bCs/>
          <w:noProof/>
          <w:sz w:val="20"/>
          <w:szCs w:val="20"/>
        </w:rPr>
        <w:t>2</w:t>
      </w:r>
      <w:r w:rsidR="00B253F0">
        <w:rPr>
          <w:rFonts w:ascii="Times New Roman" w:hAnsi="Times New Roman" w:cs="Times New Roman"/>
          <w:b/>
          <w:bCs/>
          <w:noProof/>
          <w:sz w:val="20"/>
          <w:szCs w:val="20"/>
        </w:rPr>
        <w:t>7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Поред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података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проглашени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пословном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сматрају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: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1) </w:t>
      </w:r>
      <w:r>
        <w:rPr>
          <w:rFonts w:ascii="Times New Roman" w:hAnsi="Times New Roman" w:cs="Times New Roman"/>
          <w:noProof/>
          <w:sz w:val="20"/>
          <w:szCs w:val="20"/>
        </w:rPr>
        <w:t>подаци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мерама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случај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ванредних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околности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2) </w:t>
      </w:r>
      <w:r>
        <w:rPr>
          <w:rFonts w:ascii="Times New Roman" w:hAnsi="Times New Roman" w:cs="Times New Roman"/>
          <w:noProof/>
          <w:sz w:val="20"/>
          <w:szCs w:val="20"/>
        </w:rPr>
        <w:t>план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физичког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техничког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обезбеђења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имовине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објекта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; </w:t>
      </w:r>
    </w:p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3) </w:t>
      </w:r>
      <w:r>
        <w:rPr>
          <w:rFonts w:ascii="Times New Roman" w:hAnsi="Times New Roman" w:cs="Times New Roman"/>
          <w:noProof/>
          <w:sz w:val="20"/>
          <w:szCs w:val="20"/>
        </w:rPr>
        <w:t>други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прогласи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635B5E" w:rsidRDefault="00635B5E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B26B12" w:rsidRPr="00B253F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961EB1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EE6CCD">
        <w:rPr>
          <w:rFonts w:ascii="Times New Roman" w:hAnsi="Times New Roman" w:cs="Times New Roman"/>
          <w:b/>
          <w:bCs/>
          <w:noProof/>
          <w:sz w:val="20"/>
          <w:szCs w:val="20"/>
        </w:rPr>
        <w:t>2</w:t>
      </w:r>
      <w:r w:rsidR="00B253F0">
        <w:rPr>
          <w:rFonts w:ascii="Times New Roman" w:hAnsi="Times New Roman" w:cs="Times New Roman"/>
          <w:b/>
          <w:bCs/>
          <w:noProof/>
          <w:sz w:val="20"/>
          <w:szCs w:val="20"/>
        </w:rPr>
        <w:t>8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Професионалном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сматрају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лични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живота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подаци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из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молби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грађана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родитеља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чије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саопштавање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објављивање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могло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нанети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моралну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материјалну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штету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ученику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родитељима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ученика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трећим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лицима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</w:t>
      </w:r>
      <w:r w:rsidR="00EE6CCD">
        <w:rPr>
          <w:rFonts w:ascii="Times New Roman" w:hAnsi="Times New Roman" w:cs="Times New Roman"/>
          <w:b/>
          <w:bCs/>
          <w:noProof/>
          <w:sz w:val="20"/>
          <w:szCs w:val="20"/>
        </w:rPr>
        <w:t>2</w:t>
      </w:r>
      <w:r w:rsidR="00B253F0">
        <w:rPr>
          <w:rFonts w:ascii="Times New Roman" w:hAnsi="Times New Roman" w:cs="Times New Roman"/>
          <w:b/>
          <w:bCs/>
          <w:noProof/>
          <w:sz w:val="20"/>
          <w:szCs w:val="20"/>
        </w:rPr>
        <w:t>9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Запослени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документа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представљају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професионалну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дужан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користи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само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просторијама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чува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онемогућава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њихово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коришћење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стране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неовлашћених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лица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Пословну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професионалну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дужни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чувају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било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сазнају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исправу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податак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сматра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>
        <w:rPr>
          <w:rFonts w:ascii="Times New Roman" w:hAnsi="Times New Roman" w:cs="Times New Roman"/>
          <w:noProof/>
          <w:sz w:val="20"/>
          <w:szCs w:val="20"/>
        </w:rPr>
        <w:t>Дужност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чувања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професионалне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траје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престанку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радног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односа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Општим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актом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може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детаљније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утврдити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чување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обезбеђивање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промет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докумената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података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представљају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пословну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професионалну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тајну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B26B12">
      <w:pPr>
        <w:spacing w:before="240" w:after="240"/>
        <w:jc w:val="center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X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Прелазне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завршне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одредбе</w:t>
      </w:r>
      <w:r w:rsidRPr="00602528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 xml:space="preserve"> </w:t>
      </w:r>
    </w:p>
    <w:p w:rsidR="00B26B12" w:rsidRPr="00B253F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1</w:t>
      </w:r>
      <w:r w:rsidR="00B253F0">
        <w:rPr>
          <w:rFonts w:ascii="Times New Roman" w:hAnsi="Times New Roman" w:cs="Times New Roman"/>
          <w:b/>
          <w:bCs/>
          <w:noProof/>
          <w:sz w:val="20"/>
          <w:szCs w:val="20"/>
        </w:rPr>
        <w:t>30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Статут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објављује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огласној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табли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чини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доступним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запосленим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Измене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допуне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врше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начин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поступку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доношење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B253F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8A4D31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B253F0">
        <w:rPr>
          <w:rFonts w:ascii="Times New Roman" w:hAnsi="Times New Roman" w:cs="Times New Roman"/>
          <w:b/>
          <w:bCs/>
          <w:noProof/>
          <w:sz w:val="20"/>
          <w:szCs w:val="20"/>
        </w:rPr>
        <w:t>31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сва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питања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нису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уређена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овим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примењиваће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непосредно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одредбе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основном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образовању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Закона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раду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>
        <w:rPr>
          <w:rFonts w:ascii="Times New Roman" w:hAnsi="Times New Roman" w:cs="Times New Roman"/>
          <w:noProof/>
          <w:sz w:val="20"/>
          <w:szCs w:val="20"/>
        </w:rPr>
        <w:t>колективних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уговора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других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прописа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који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уређују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област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B253F0" w:rsidRDefault="00B26B12" w:rsidP="00B26B12">
      <w:pPr>
        <w:spacing w:before="240" w:after="1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Члан</w:t>
      </w:r>
      <w:r w:rsidRPr="00602528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="008A4D31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B253F0">
        <w:rPr>
          <w:rFonts w:ascii="Times New Roman" w:hAnsi="Times New Roman" w:cs="Times New Roman"/>
          <w:b/>
          <w:bCs/>
          <w:noProof/>
          <w:sz w:val="20"/>
          <w:szCs w:val="20"/>
        </w:rPr>
        <w:t>32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Овај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ступа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снагу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осмог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његовог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објављивања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p w:rsidR="00B26B12" w:rsidRPr="00602528" w:rsidRDefault="00B26B12" w:rsidP="001611DA">
      <w:pPr>
        <w:ind w:firstLine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Ступањем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снагу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овог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престаје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да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важи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статут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усвојен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на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седници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школског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одбора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од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A1620">
        <w:rPr>
          <w:rFonts w:ascii="Times New Roman" w:hAnsi="Times New Roman" w:cs="Times New Roman"/>
          <w:noProof/>
          <w:sz w:val="20"/>
          <w:szCs w:val="20"/>
        </w:rPr>
        <w:t>11.01.2012.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t>године</w:t>
      </w:r>
      <w:r w:rsidRPr="00602528">
        <w:rPr>
          <w:rFonts w:ascii="Times New Roman" w:hAnsi="Times New Roman" w:cs="Times New Roman"/>
          <w:noProof/>
          <w:sz w:val="20"/>
          <w:szCs w:val="20"/>
        </w:rPr>
        <w:t xml:space="preserve">.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0"/>
        <w:gridCol w:w="2943"/>
        <w:gridCol w:w="3397"/>
      </w:tblGrid>
      <w:tr w:rsidR="00B26B12" w:rsidRPr="00602528" w:rsidTr="00BA1620">
        <w:trPr>
          <w:tblCellSpacing w:w="0" w:type="dxa"/>
        </w:trPr>
        <w:tc>
          <w:tcPr>
            <w:tcW w:w="1939" w:type="pct"/>
            <w:vAlign w:val="center"/>
            <w:hideMark/>
          </w:tcPr>
          <w:p w:rsidR="00B26B12" w:rsidRPr="00602528" w:rsidRDefault="00B26B12" w:rsidP="00BA162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BA1620">
              <w:rPr>
                <w:rFonts w:ascii="Times New Roman" w:hAnsi="Times New Roman" w:cs="Times New Roman"/>
                <w:noProof/>
                <w:sz w:val="20"/>
                <w:szCs w:val="20"/>
              </w:rPr>
              <w:t>Глушцима,</w:t>
            </w: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Број</w:t>
            </w: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____________ </w:t>
            </w:r>
          </w:p>
        </w:tc>
        <w:tc>
          <w:tcPr>
            <w:tcW w:w="1489" w:type="pct"/>
            <w:vAlign w:val="center"/>
            <w:hideMark/>
          </w:tcPr>
          <w:p w:rsidR="00B26B12" w:rsidRPr="00602528" w:rsidRDefault="00B26B12" w:rsidP="00FB553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  </w:t>
            </w:r>
          </w:p>
        </w:tc>
        <w:tc>
          <w:tcPr>
            <w:tcW w:w="1572" w:type="pct"/>
            <w:noWrap/>
            <w:vAlign w:val="center"/>
            <w:hideMark/>
          </w:tcPr>
          <w:p w:rsidR="00B26B12" w:rsidRPr="00602528" w:rsidRDefault="00B26B12" w:rsidP="00FB553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ПРЕДСЕДНИК</w:t>
            </w: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ШКОЛСКОГ</w:t>
            </w: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ОДБОРА</w:t>
            </w: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B26B12" w:rsidRPr="00602528" w:rsidTr="00FB553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6B12" w:rsidRPr="00BA1620" w:rsidRDefault="00B26B12" w:rsidP="00F351A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дана</w:t>
            </w: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351AE"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="00ED4823">
              <w:rPr>
                <w:rFonts w:ascii="Times New Roman" w:hAnsi="Times New Roman" w:cs="Times New Roman"/>
                <w:noProof/>
                <w:sz w:val="20"/>
                <w:szCs w:val="20"/>
              </w:rPr>
              <w:t>.1</w:t>
            </w:r>
            <w:r w:rsidR="00F351AE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ED4823">
              <w:rPr>
                <w:rFonts w:ascii="Times New Roman" w:hAnsi="Times New Roman" w:cs="Times New Roman"/>
                <w:noProof/>
                <w:sz w:val="20"/>
                <w:szCs w:val="20"/>
              </w:rPr>
              <w:t>.2013</w:t>
            </w: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године</w:t>
            </w: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BA162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B26B12" w:rsidRPr="00BA1620" w:rsidRDefault="00B26B12" w:rsidP="00FB553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  </w:t>
            </w:r>
            <w:r w:rsidR="00BA162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0" w:type="auto"/>
            <w:vAlign w:val="center"/>
            <w:hideMark/>
          </w:tcPr>
          <w:p w:rsidR="00B26B12" w:rsidRPr="00602528" w:rsidRDefault="00B26B12" w:rsidP="00FB553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25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______________________________ </w:t>
            </w:r>
          </w:p>
        </w:tc>
      </w:tr>
      <w:tr w:rsidR="00BA1620" w:rsidRPr="00602528" w:rsidTr="00FB5539">
        <w:trPr>
          <w:tblCellSpacing w:w="0" w:type="dxa"/>
        </w:trPr>
        <w:tc>
          <w:tcPr>
            <w:tcW w:w="0" w:type="auto"/>
            <w:vAlign w:val="center"/>
            <w:hideMark/>
          </w:tcPr>
          <w:p w:rsidR="00BA1620" w:rsidRPr="00BA1620" w:rsidRDefault="00BA1620" w:rsidP="00BA1620">
            <w:pPr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1620" w:rsidRPr="00602528" w:rsidRDefault="00BA1620" w:rsidP="00FB553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A1620" w:rsidRPr="00BA1620" w:rsidRDefault="00BA1620" w:rsidP="00FB553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Мирјана Мијатовић Грујић</w:t>
            </w:r>
          </w:p>
        </w:tc>
      </w:tr>
    </w:tbl>
    <w:p w:rsidR="00B26B12" w:rsidRPr="00602528" w:rsidRDefault="00B26B12" w:rsidP="00B26B12">
      <w:pPr>
        <w:rPr>
          <w:rFonts w:ascii="Times New Roman" w:hAnsi="Times New Roman" w:cs="Times New Roman"/>
          <w:noProof/>
          <w:sz w:val="20"/>
          <w:szCs w:val="20"/>
        </w:rPr>
      </w:pPr>
    </w:p>
    <w:p w:rsidR="00A71632" w:rsidRPr="00A71632" w:rsidRDefault="00A71632" w:rsidP="00A71632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A71632">
        <w:rPr>
          <w:rFonts w:ascii="Times New Roman" w:hAnsi="Times New Roman" w:cs="Times New Roman"/>
          <w:sz w:val="20"/>
          <w:szCs w:val="20"/>
        </w:rPr>
        <w:t xml:space="preserve">Оваj  Статут је  објављен на огласној табли Школе дана </w:t>
      </w:r>
      <w:r w:rsidR="00F351AE">
        <w:rPr>
          <w:rFonts w:ascii="Times New Roman" w:hAnsi="Times New Roman" w:cs="Times New Roman"/>
          <w:sz w:val="20"/>
          <w:szCs w:val="20"/>
        </w:rPr>
        <w:t>13.11</w:t>
      </w:r>
      <w:r w:rsidR="00ED4823">
        <w:rPr>
          <w:rFonts w:ascii="Times New Roman" w:hAnsi="Times New Roman" w:cs="Times New Roman"/>
          <w:sz w:val="20"/>
          <w:szCs w:val="20"/>
        </w:rPr>
        <w:t>.2013</w:t>
      </w:r>
      <w:r w:rsidRPr="00A71632">
        <w:rPr>
          <w:rFonts w:ascii="Times New Roman" w:hAnsi="Times New Roman" w:cs="Times New Roman"/>
          <w:sz w:val="20"/>
          <w:szCs w:val="20"/>
        </w:rPr>
        <w:t>. год.</w:t>
      </w:r>
    </w:p>
    <w:p w:rsidR="00A71632" w:rsidRPr="00A71632" w:rsidRDefault="00A71632" w:rsidP="00A71632">
      <w:pPr>
        <w:pStyle w:val="BodyText"/>
        <w:ind w:firstLine="708"/>
        <w:rPr>
          <w:rFonts w:ascii="Times New Roman" w:hAnsi="Times New Roman" w:cs="Times New Roman"/>
          <w:sz w:val="20"/>
          <w:szCs w:val="20"/>
        </w:rPr>
      </w:pPr>
    </w:p>
    <w:p w:rsidR="00A71632" w:rsidRPr="00A71632" w:rsidRDefault="00A71632" w:rsidP="00A71632">
      <w:pPr>
        <w:pStyle w:val="BodyText"/>
        <w:ind w:firstLine="708"/>
        <w:rPr>
          <w:rFonts w:ascii="Times New Roman" w:hAnsi="Times New Roman" w:cs="Times New Roman"/>
          <w:sz w:val="20"/>
          <w:szCs w:val="20"/>
        </w:rPr>
      </w:pPr>
    </w:p>
    <w:p w:rsidR="00A71632" w:rsidRPr="00A71632" w:rsidRDefault="00A71632" w:rsidP="00A71632">
      <w:pPr>
        <w:pStyle w:val="BodyTex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71632">
        <w:rPr>
          <w:rFonts w:ascii="Times New Roman" w:hAnsi="Times New Roman" w:cs="Times New Roman"/>
          <w:sz w:val="20"/>
          <w:szCs w:val="20"/>
        </w:rPr>
        <w:t>Секретар школе:</w:t>
      </w:r>
    </w:p>
    <w:p w:rsidR="00A71632" w:rsidRPr="00A71632" w:rsidRDefault="00A71632" w:rsidP="00A71632">
      <w:pPr>
        <w:pStyle w:val="BodyTex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71632">
        <w:rPr>
          <w:rFonts w:ascii="Times New Roman" w:hAnsi="Times New Roman" w:cs="Times New Roman"/>
          <w:sz w:val="20"/>
          <w:szCs w:val="20"/>
        </w:rPr>
        <w:t>______________________</w:t>
      </w:r>
    </w:p>
    <w:p w:rsidR="00A71632" w:rsidRPr="00A71632" w:rsidRDefault="00A71632" w:rsidP="00A71632">
      <w:pPr>
        <w:pStyle w:val="BodyText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71632">
        <w:rPr>
          <w:rFonts w:ascii="Times New Roman" w:hAnsi="Times New Roman" w:cs="Times New Roman"/>
          <w:sz w:val="20"/>
          <w:szCs w:val="20"/>
        </w:rPr>
        <w:t>Дипл. правник Сања Гајић</w:t>
      </w:r>
    </w:p>
    <w:p w:rsidR="00A71632" w:rsidRPr="004067B7" w:rsidRDefault="00A71632" w:rsidP="00A71632">
      <w:pPr>
        <w:pStyle w:val="BodyText"/>
        <w:rPr>
          <w:sz w:val="20"/>
          <w:szCs w:val="20"/>
        </w:rPr>
      </w:pPr>
      <w:r w:rsidRPr="004067B7">
        <w:rPr>
          <w:sz w:val="20"/>
          <w:szCs w:val="20"/>
        </w:rPr>
        <w:tab/>
      </w:r>
      <w:r w:rsidRPr="004067B7">
        <w:rPr>
          <w:sz w:val="20"/>
          <w:szCs w:val="20"/>
        </w:rPr>
        <w:tab/>
      </w:r>
      <w:r w:rsidRPr="004067B7">
        <w:rPr>
          <w:sz w:val="20"/>
          <w:szCs w:val="20"/>
        </w:rPr>
        <w:tab/>
      </w:r>
      <w:r w:rsidRPr="004067B7">
        <w:rPr>
          <w:sz w:val="20"/>
          <w:szCs w:val="20"/>
        </w:rPr>
        <w:tab/>
      </w:r>
      <w:r w:rsidRPr="004067B7">
        <w:rPr>
          <w:sz w:val="20"/>
          <w:szCs w:val="20"/>
        </w:rPr>
        <w:tab/>
      </w:r>
      <w:r w:rsidRPr="004067B7">
        <w:rPr>
          <w:sz w:val="20"/>
          <w:szCs w:val="20"/>
        </w:rPr>
        <w:tab/>
      </w:r>
      <w:r w:rsidRPr="004067B7">
        <w:rPr>
          <w:sz w:val="20"/>
          <w:szCs w:val="20"/>
        </w:rPr>
        <w:tab/>
      </w:r>
    </w:p>
    <w:p w:rsidR="001A173A" w:rsidRDefault="001A173A"/>
    <w:sectPr w:rsidR="001A173A" w:rsidSect="002955D3">
      <w:headerReference w:type="default" r:id="rId9"/>
      <w:footerReference w:type="default" r:id="rId10"/>
      <w:pgSz w:w="11906" w:h="16838"/>
      <w:pgMar w:top="567" w:right="836" w:bottom="567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1F" w:rsidRDefault="00DD521F" w:rsidP="00981D7D">
      <w:pPr>
        <w:spacing w:after="0" w:line="240" w:lineRule="auto"/>
      </w:pPr>
      <w:r>
        <w:separator/>
      </w:r>
    </w:p>
  </w:endnote>
  <w:endnote w:type="continuationSeparator" w:id="1">
    <w:p w:rsidR="00DD521F" w:rsidRDefault="00DD521F" w:rsidP="0098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9899"/>
      <w:docPartObj>
        <w:docPartGallery w:val="Page Numbers (Bottom of Page)"/>
        <w:docPartUnique/>
      </w:docPartObj>
    </w:sdtPr>
    <w:sdtContent>
      <w:p w:rsidR="00390B5A" w:rsidRDefault="00390B5A">
        <w:pPr>
          <w:pStyle w:val="Footer"/>
        </w:pPr>
        <w:r w:rsidRPr="00E46442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6151" type="#_x0000_t107" style="position:absolute;margin-left:0;margin-top:0;width:101pt;height:27.05pt;rotation:360;z-index:251662336;mso-position-horizontal:center;mso-position-horizontal-relative:margin;mso-position-vertical:center;mso-position-vertical-relative:bottom-margin-area" filled="f" fillcolor="#17365d [2415]" strokecolor="#71a0dc [1631]">
              <v:textbox style="mso-next-textbox:#_x0000_s6151">
                <w:txbxContent>
                  <w:p w:rsidR="00390B5A" w:rsidRDefault="00390B5A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870E83" w:rsidRPr="00870E83">
                        <w:rPr>
                          <w:noProof/>
                          <w:color w:val="4F81BD" w:themeColor="accent1"/>
                        </w:rPr>
                        <w:t>9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1F" w:rsidRDefault="00DD521F" w:rsidP="00981D7D">
      <w:pPr>
        <w:spacing w:after="0" w:line="240" w:lineRule="auto"/>
      </w:pPr>
      <w:r>
        <w:separator/>
      </w:r>
    </w:p>
  </w:footnote>
  <w:footnote w:type="continuationSeparator" w:id="1">
    <w:p w:rsidR="00DD521F" w:rsidRDefault="00DD521F" w:rsidP="0098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i/>
        <w:sz w:val="32"/>
        <w:szCs w:val="32"/>
      </w:rPr>
      <w:alias w:val="Title"/>
      <w:id w:val="77738743"/>
      <w:placeholder>
        <w:docPart w:val="5EC65F7914374507960AF1C3103371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90B5A" w:rsidRDefault="00390B5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02D6D">
          <w:rPr>
            <w:rFonts w:ascii="Times New Roman" w:eastAsiaTheme="majorEastAsia" w:hAnsi="Times New Roman" w:cs="Times New Roman"/>
            <w:i/>
            <w:sz w:val="32"/>
            <w:szCs w:val="32"/>
          </w:rPr>
          <w:t>Статут ОШ „Цветин Бркић“, Глушци</w:t>
        </w:r>
      </w:p>
    </w:sdtContent>
  </w:sdt>
  <w:p w:rsidR="00390B5A" w:rsidRDefault="00390B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clip_image001"/>
      </v:shape>
    </w:pict>
  </w:numPicBullet>
  <w:numPicBullet w:numPicBulletId="1">
    <w:pict>
      <v:shape id="_x0000_i1039" type="#_x0000_t75" style="width:11.25pt;height:11.25pt" o:bullet="t">
        <v:imagedata r:id="rId2" o:title="BD14565_"/>
      </v:shape>
    </w:pict>
  </w:numPicBullet>
  <w:abstractNum w:abstractNumId="0">
    <w:nsid w:val="FFFFFF7C"/>
    <w:multiLevelType w:val="singleLevel"/>
    <w:tmpl w:val="04F0E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7CB0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D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C44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586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2A3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62B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44A3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22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1A5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22428"/>
    <w:multiLevelType w:val="hybridMultilevel"/>
    <w:tmpl w:val="2E20F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B567B"/>
    <w:multiLevelType w:val="hybridMultilevel"/>
    <w:tmpl w:val="E684DBBC"/>
    <w:lvl w:ilvl="0" w:tplc="EB6AFF46">
      <w:start w:val="1"/>
      <w:numFmt w:val="bullet"/>
      <w:lvlText w:val=""/>
      <w:lvlJc w:val="left"/>
      <w:pPr>
        <w:tabs>
          <w:tab w:val="num" w:pos="113"/>
        </w:tabs>
        <w:ind w:left="57" w:hanging="57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553C4E"/>
    <w:multiLevelType w:val="singleLevel"/>
    <w:tmpl w:val="C2502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190F1479"/>
    <w:multiLevelType w:val="hybridMultilevel"/>
    <w:tmpl w:val="44C24E56"/>
    <w:lvl w:ilvl="0" w:tplc="EB6AFF46">
      <w:start w:val="1"/>
      <w:numFmt w:val="bullet"/>
      <w:lvlText w:val=""/>
      <w:lvlJc w:val="left"/>
      <w:pPr>
        <w:tabs>
          <w:tab w:val="num" w:pos="713"/>
        </w:tabs>
        <w:ind w:left="657" w:hanging="57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1A253A29"/>
    <w:multiLevelType w:val="hybridMultilevel"/>
    <w:tmpl w:val="CEEA802C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8A679C"/>
    <w:multiLevelType w:val="hybridMultilevel"/>
    <w:tmpl w:val="158C0B34"/>
    <w:lvl w:ilvl="0" w:tplc="4E6E35C6">
      <w:start w:val="1"/>
      <w:numFmt w:val="decimal"/>
      <w:lvlText w:val="%1)"/>
      <w:lvlJc w:val="left"/>
      <w:pPr>
        <w:tabs>
          <w:tab w:val="num" w:pos="284"/>
        </w:tabs>
        <w:ind w:left="284" w:firstLine="6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C95E85"/>
    <w:multiLevelType w:val="hybridMultilevel"/>
    <w:tmpl w:val="319EC3B2"/>
    <w:lvl w:ilvl="0" w:tplc="0FB27E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41249"/>
    <w:multiLevelType w:val="hybridMultilevel"/>
    <w:tmpl w:val="BD8E7AA6"/>
    <w:lvl w:ilvl="0" w:tplc="EB6AFF46">
      <w:start w:val="1"/>
      <w:numFmt w:val="bullet"/>
      <w:lvlText w:val=""/>
      <w:lvlJc w:val="left"/>
      <w:pPr>
        <w:tabs>
          <w:tab w:val="num" w:pos="113"/>
        </w:tabs>
        <w:ind w:left="57" w:hanging="57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07AA0"/>
    <w:multiLevelType w:val="hybridMultilevel"/>
    <w:tmpl w:val="2DA09F7C"/>
    <w:lvl w:ilvl="0" w:tplc="77B4AE6C">
      <w:start w:val="32"/>
      <w:numFmt w:val="bullet"/>
      <w:lvlText w:val="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7B31B5"/>
    <w:multiLevelType w:val="hybridMultilevel"/>
    <w:tmpl w:val="56EAD9D6"/>
    <w:lvl w:ilvl="0" w:tplc="8272B892">
      <w:start w:val="1"/>
      <w:numFmt w:val="bullet"/>
      <w:lvlText w:val=""/>
      <w:lvlJc w:val="left"/>
      <w:pPr>
        <w:tabs>
          <w:tab w:val="num" w:pos="113"/>
        </w:tabs>
        <w:ind w:left="57" w:hanging="57"/>
      </w:pPr>
      <w:rPr>
        <w:rFonts w:ascii="Symbol" w:hAnsi="Symbol" w:hint="default"/>
        <w:color w:val="auto"/>
      </w:rPr>
    </w:lvl>
    <w:lvl w:ilvl="1" w:tplc="0C1A0003">
      <w:start w:val="1"/>
      <w:numFmt w:val="bullet"/>
      <w:lvlText w:val="o"/>
      <w:lvlJc w:val="left"/>
      <w:pPr>
        <w:tabs>
          <w:tab w:val="num" w:pos="-195"/>
        </w:tabs>
        <w:ind w:left="-19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</w:abstractNum>
  <w:abstractNum w:abstractNumId="20">
    <w:nsid w:val="2E2D2726"/>
    <w:multiLevelType w:val="hybridMultilevel"/>
    <w:tmpl w:val="4DCAB36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084CDB"/>
    <w:multiLevelType w:val="hybridMultilevel"/>
    <w:tmpl w:val="8B26CA8A"/>
    <w:lvl w:ilvl="0" w:tplc="59046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CE75CB"/>
    <w:multiLevelType w:val="hybridMultilevel"/>
    <w:tmpl w:val="A810E11A"/>
    <w:lvl w:ilvl="0" w:tplc="066CD07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3267E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98DA7F6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5E04BE"/>
    <w:multiLevelType w:val="hybridMultilevel"/>
    <w:tmpl w:val="D6DE892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335340AD"/>
    <w:multiLevelType w:val="singleLevel"/>
    <w:tmpl w:val="C2502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3D8B4DB9"/>
    <w:multiLevelType w:val="hybridMultilevel"/>
    <w:tmpl w:val="0974FB62"/>
    <w:lvl w:ilvl="0" w:tplc="D4C4F6D0">
      <w:start w:val="1"/>
      <w:numFmt w:val="decimal"/>
      <w:lvlText w:val="%1)"/>
      <w:lvlJc w:val="left"/>
      <w:pPr>
        <w:tabs>
          <w:tab w:val="num" w:pos="284"/>
        </w:tabs>
        <w:ind w:left="284" w:firstLine="6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657531"/>
    <w:multiLevelType w:val="hybridMultilevel"/>
    <w:tmpl w:val="511CFB02"/>
    <w:lvl w:ilvl="0" w:tplc="F676933A">
      <w:start w:val="1"/>
      <w:numFmt w:val="decimal"/>
      <w:lvlText w:val="%1."/>
      <w:lvlJc w:val="left"/>
      <w:pPr>
        <w:tabs>
          <w:tab w:val="num" w:pos="284"/>
        </w:tabs>
        <w:ind w:left="284" w:firstLine="6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E3F9B"/>
    <w:multiLevelType w:val="hybridMultilevel"/>
    <w:tmpl w:val="E2103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2A43E0E"/>
    <w:multiLevelType w:val="hybridMultilevel"/>
    <w:tmpl w:val="BF26CEC8"/>
    <w:lvl w:ilvl="0" w:tplc="9B06CBDE">
      <w:start w:val="1"/>
      <w:numFmt w:val="decimal"/>
      <w:lvlText w:val="%1)"/>
      <w:lvlJc w:val="left"/>
      <w:pPr>
        <w:tabs>
          <w:tab w:val="num" w:pos="284"/>
        </w:tabs>
        <w:ind w:left="284" w:firstLine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FF4341"/>
    <w:multiLevelType w:val="hybridMultilevel"/>
    <w:tmpl w:val="E61C64D6"/>
    <w:lvl w:ilvl="0" w:tplc="0C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B66477B"/>
    <w:multiLevelType w:val="hybridMultilevel"/>
    <w:tmpl w:val="14905748"/>
    <w:lvl w:ilvl="0" w:tplc="A48895FC">
      <w:start w:val="1"/>
      <w:numFmt w:val="decimal"/>
      <w:lvlText w:val="%1)"/>
      <w:lvlJc w:val="left"/>
      <w:pPr>
        <w:tabs>
          <w:tab w:val="num" w:pos="0"/>
        </w:tabs>
        <w:ind w:left="0" w:firstLine="9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C41A30"/>
    <w:multiLevelType w:val="hybridMultilevel"/>
    <w:tmpl w:val="92484E66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D1361E3"/>
    <w:multiLevelType w:val="hybridMultilevel"/>
    <w:tmpl w:val="06CE65A8"/>
    <w:lvl w:ilvl="0" w:tplc="E98C37B0">
      <w:start w:val="1"/>
      <w:numFmt w:val="decimal"/>
      <w:lvlText w:val="%1)"/>
      <w:lvlJc w:val="left"/>
      <w:pPr>
        <w:tabs>
          <w:tab w:val="num" w:pos="284"/>
        </w:tabs>
        <w:ind w:left="284" w:firstLine="6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413956"/>
    <w:multiLevelType w:val="hybridMultilevel"/>
    <w:tmpl w:val="C6C4E5E0"/>
    <w:lvl w:ilvl="0" w:tplc="FB2C5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80D7F"/>
    <w:multiLevelType w:val="hybridMultilevel"/>
    <w:tmpl w:val="D8DE4648"/>
    <w:lvl w:ilvl="0" w:tplc="0C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F406FD"/>
    <w:multiLevelType w:val="hybridMultilevel"/>
    <w:tmpl w:val="70E0C730"/>
    <w:lvl w:ilvl="0" w:tplc="4B3CBA68">
      <w:start w:val="1"/>
      <w:numFmt w:val="decimal"/>
      <w:lvlText w:val="%1)"/>
      <w:lvlJc w:val="left"/>
      <w:pPr>
        <w:tabs>
          <w:tab w:val="num" w:pos="284"/>
        </w:tabs>
        <w:ind w:left="284" w:firstLine="6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B20FC1"/>
    <w:multiLevelType w:val="hybridMultilevel"/>
    <w:tmpl w:val="271016F8"/>
    <w:lvl w:ilvl="0" w:tplc="30942398">
      <w:start w:val="1"/>
      <w:numFmt w:val="decimal"/>
      <w:lvlText w:val="%1)"/>
      <w:lvlJc w:val="left"/>
      <w:pPr>
        <w:tabs>
          <w:tab w:val="num" w:pos="1429"/>
        </w:tabs>
        <w:ind w:left="1429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627E27"/>
    <w:multiLevelType w:val="hybridMultilevel"/>
    <w:tmpl w:val="067E7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D540E"/>
    <w:multiLevelType w:val="hybridMultilevel"/>
    <w:tmpl w:val="B38A4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97542B"/>
    <w:multiLevelType w:val="hybridMultilevel"/>
    <w:tmpl w:val="5B124970"/>
    <w:lvl w:ilvl="0" w:tplc="93267E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93267E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BA4988"/>
    <w:multiLevelType w:val="hybridMultilevel"/>
    <w:tmpl w:val="4498F7A2"/>
    <w:lvl w:ilvl="0" w:tplc="98DA7F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D71EC8"/>
    <w:multiLevelType w:val="hybridMultilevel"/>
    <w:tmpl w:val="087264E2"/>
    <w:lvl w:ilvl="0" w:tplc="FB2C5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9B03BB"/>
    <w:multiLevelType w:val="hybridMultilevel"/>
    <w:tmpl w:val="58F87608"/>
    <w:lvl w:ilvl="0" w:tplc="4D807F2C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A7554A"/>
    <w:multiLevelType w:val="hybridMultilevel"/>
    <w:tmpl w:val="6D0859D0"/>
    <w:lvl w:ilvl="0" w:tplc="93267E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943FB6"/>
    <w:multiLevelType w:val="hybridMultilevel"/>
    <w:tmpl w:val="C7FE0638"/>
    <w:lvl w:ilvl="0" w:tplc="0C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4"/>
  </w:num>
  <w:num w:numId="14">
    <w:abstractNumId w:val="44"/>
  </w:num>
  <w:num w:numId="15">
    <w:abstractNumId w:val="41"/>
  </w:num>
  <w:num w:numId="16">
    <w:abstractNumId w:val="33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0"/>
  </w:num>
  <w:num w:numId="32">
    <w:abstractNumId w:val="22"/>
  </w:num>
  <w:num w:numId="33">
    <w:abstractNumId w:val="39"/>
  </w:num>
  <w:num w:numId="34">
    <w:abstractNumId w:val="43"/>
  </w:num>
  <w:num w:numId="35">
    <w:abstractNumId w:val="17"/>
  </w:num>
  <w:num w:numId="36">
    <w:abstractNumId w:val="11"/>
  </w:num>
  <w:num w:numId="37">
    <w:abstractNumId w:val="12"/>
    <w:lvlOverride w:ilvl="0">
      <w:startOverride w:val="1"/>
    </w:lvlOverride>
  </w:num>
  <w:num w:numId="38">
    <w:abstractNumId w:val="19"/>
  </w:num>
  <w:num w:numId="39">
    <w:abstractNumId w:val="13"/>
  </w:num>
  <w:num w:numId="40">
    <w:abstractNumId w:val="27"/>
  </w:num>
  <w:num w:numId="41">
    <w:abstractNumId w:val="38"/>
  </w:num>
  <w:num w:numId="42">
    <w:abstractNumId w:val="24"/>
    <w:lvlOverride w:ilvl="0">
      <w:startOverride w:val="1"/>
    </w:lvlOverride>
  </w:num>
  <w:num w:numId="43">
    <w:abstractNumId w:val="18"/>
  </w:num>
  <w:num w:numId="44">
    <w:abstractNumId w:val="31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6B12"/>
    <w:rsid w:val="0003274C"/>
    <w:rsid w:val="00086856"/>
    <w:rsid w:val="000E091D"/>
    <w:rsid w:val="001023C7"/>
    <w:rsid w:val="00104DE3"/>
    <w:rsid w:val="00140559"/>
    <w:rsid w:val="00141CEE"/>
    <w:rsid w:val="001431AB"/>
    <w:rsid w:val="001611DA"/>
    <w:rsid w:val="00163FEE"/>
    <w:rsid w:val="001A173A"/>
    <w:rsid w:val="001A22AD"/>
    <w:rsid w:val="001C0E52"/>
    <w:rsid w:val="00202893"/>
    <w:rsid w:val="002051EE"/>
    <w:rsid w:val="0021430D"/>
    <w:rsid w:val="00231328"/>
    <w:rsid w:val="002955D3"/>
    <w:rsid w:val="002B0271"/>
    <w:rsid w:val="002B758D"/>
    <w:rsid w:val="002F19A7"/>
    <w:rsid w:val="002F1D95"/>
    <w:rsid w:val="0031693C"/>
    <w:rsid w:val="00341E8C"/>
    <w:rsid w:val="00341F64"/>
    <w:rsid w:val="0034526F"/>
    <w:rsid w:val="00356F82"/>
    <w:rsid w:val="0037306E"/>
    <w:rsid w:val="003732FF"/>
    <w:rsid w:val="00390B5A"/>
    <w:rsid w:val="003B45AD"/>
    <w:rsid w:val="003E467A"/>
    <w:rsid w:val="003F4373"/>
    <w:rsid w:val="00422A15"/>
    <w:rsid w:val="0044765B"/>
    <w:rsid w:val="00465698"/>
    <w:rsid w:val="00486441"/>
    <w:rsid w:val="00486CD3"/>
    <w:rsid w:val="004B681D"/>
    <w:rsid w:val="004C54A4"/>
    <w:rsid w:val="004C6547"/>
    <w:rsid w:val="004D3332"/>
    <w:rsid w:val="004D65AA"/>
    <w:rsid w:val="005248F6"/>
    <w:rsid w:val="00534245"/>
    <w:rsid w:val="00546511"/>
    <w:rsid w:val="0056457C"/>
    <w:rsid w:val="00585086"/>
    <w:rsid w:val="005F2209"/>
    <w:rsid w:val="005F5831"/>
    <w:rsid w:val="005F7B56"/>
    <w:rsid w:val="00622370"/>
    <w:rsid w:val="00635B5E"/>
    <w:rsid w:val="0063639B"/>
    <w:rsid w:val="0064688A"/>
    <w:rsid w:val="0066255D"/>
    <w:rsid w:val="00671EB8"/>
    <w:rsid w:val="006C35B7"/>
    <w:rsid w:val="006E7B6A"/>
    <w:rsid w:val="006F1330"/>
    <w:rsid w:val="007254C7"/>
    <w:rsid w:val="00731013"/>
    <w:rsid w:val="007321F8"/>
    <w:rsid w:val="007418D9"/>
    <w:rsid w:val="007665AC"/>
    <w:rsid w:val="00771F89"/>
    <w:rsid w:val="0077405A"/>
    <w:rsid w:val="007F1759"/>
    <w:rsid w:val="00870E83"/>
    <w:rsid w:val="008A4D31"/>
    <w:rsid w:val="008D01B8"/>
    <w:rsid w:val="008D02D9"/>
    <w:rsid w:val="008D5D84"/>
    <w:rsid w:val="008F0552"/>
    <w:rsid w:val="008F5A2A"/>
    <w:rsid w:val="009326A5"/>
    <w:rsid w:val="009369A7"/>
    <w:rsid w:val="00944F1A"/>
    <w:rsid w:val="00961EB1"/>
    <w:rsid w:val="00963BC2"/>
    <w:rsid w:val="00963F57"/>
    <w:rsid w:val="00981D7D"/>
    <w:rsid w:val="00990A36"/>
    <w:rsid w:val="009B0B37"/>
    <w:rsid w:val="009E1AB7"/>
    <w:rsid w:val="009E3157"/>
    <w:rsid w:val="009F289A"/>
    <w:rsid w:val="00A03627"/>
    <w:rsid w:val="00A35604"/>
    <w:rsid w:val="00A41FA2"/>
    <w:rsid w:val="00A63ADF"/>
    <w:rsid w:val="00A71632"/>
    <w:rsid w:val="00AA52A0"/>
    <w:rsid w:val="00AA7ED8"/>
    <w:rsid w:val="00B01841"/>
    <w:rsid w:val="00B253F0"/>
    <w:rsid w:val="00B26B12"/>
    <w:rsid w:val="00B30E27"/>
    <w:rsid w:val="00B3586B"/>
    <w:rsid w:val="00B43A3F"/>
    <w:rsid w:val="00B63A83"/>
    <w:rsid w:val="00B926E9"/>
    <w:rsid w:val="00BA1620"/>
    <w:rsid w:val="00BA1D55"/>
    <w:rsid w:val="00BC66EB"/>
    <w:rsid w:val="00BF5F1E"/>
    <w:rsid w:val="00C02D6D"/>
    <w:rsid w:val="00C40555"/>
    <w:rsid w:val="00C80FE6"/>
    <w:rsid w:val="00C95E59"/>
    <w:rsid w:val="00CA5FAE"/>
    <w:rsid w:val="00CF1673"/>
    <w:rsid w:val="00D32691"/>
    <w:rsid w:val="00D4572B"/>
    <w:rsid w:val="00D762E8"/>
    <w:rsid w:val="00D93509"/>
    <w:rsid w:val="00DB74F5"/>
    <w:rsid w:val="00DD521F"/>
    <w:rsid w:val="00DE3B7D"/>
    <w:rsid w:val="00E141EE"/>
    <w:rsid w:val="00E16580"/>
    <w:rsid w:val="00E300E6"/>
    <w:rsid w:val="00E329EC"/>
    <w:rsid w:val="00E34584"/>
    <w:rsid w:val="00E377E9"/>
    <w:rsid w:val="00E46442"/>
    <w:rsid w:val="00E56D6C"/>
    <w:rsid w:val="00E84EE9"/>
    <w:rsid w:val="00E8727D"/>
    <w:rsid w:val="00EA2A87"/>
    <w:rsid w:val="00EA39EA"/>
    <w:rsid w:val="00EB2C08"/>
    <w:rsid w:val="00ED4823"/>
    <w:rsid w:val="00EE6CCD"/>
    <w:rsid w:val="00F351AE"/>
    <w:rsid w:val="00F90159"/>
    <w:rsid w:val="00FA3857"/>
    <w:rsid w:val="00FB1B89"/>
    <w:rsid w:val="00FB1BBD"/>
    <w:rsid w:val="00FB5539"/>
    <w:rsid w:val="00F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6B1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B26B12"/>
    <w:pPr>
      <w:tabs>
        <w:tab w:val="center" w:pos="4703"/>
        <w:tab w:val="right" w:pos="9406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B26B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uiPriority w:val="99"/>
    <w:semiHidden/>
    <w:rsid w:val="00B26B12"/>
    <w:pPr>
      <w:tabs>
        <w:tab w:val="center" w:pos="4703"/>
        <w:tab w:val="right" w:pos="9406"/>
      </w:tabs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6B12"/>
    <w:rPr>
      <w:rFonts w:ascii="Arial" w:eastAsia="Times New Roman" w:hAnsi="Arial" w:cs="Arial"/>
      <w:lang w:eastAsia="ar-SA"/>
    </w:rPr>
  </w:style>
  <w:style w:type="paragraph" w:customStyle="1" w:styleId="naslov1">
    <w:name w:val="naslov1"/>
    <w:basedOn w:val="Normal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B26B1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tdb">
    <w:name w:val="normaltdb"/>
    <w:basedOn w:val="Normal"/>
    <w:uiPriority w:val="99"/>
    <w:rsid w:val="00B26B1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normaluvuceni">
    <w:name w:val="normal_uvuceni"/>
    <w:basedOn w:val="Normal"/>
    <w:uiPriority w:val="99"/>
    <w:rsid w:val="00B26B12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bold">
    <w:name w:val="normalbold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entar">
    <w:name w:val="normalboldcentar"/>
    <w:basedOn w:val="Normal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prored">
    <w:name w:val="normalprored"/>
    <w:basedOn w:val="Normal"/>
    <w:rsid w:val="00B26B12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normalcentaritalic">
    <w:name w:val="normalcentaritalic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clan">
    <w:name w:val="clan"/>
    <w:basedOn w:val="Normal"/>
    <w:rsid w:val="00B26B1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tepen1">
    <w:name w:val="stepen1"/>
    <w:basedOn w:val="DefaultParagraphFont"/>
    <w:uiPriority w:val="99"/>
    <w:rsid w:val="00B26B12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B26B1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26B12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uiPriority w:val="99"/>
    <w:rsid w:val="00B26B1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samostalni">
    <w:name w:val="samostalni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naslov">
    <w:name w:val="tabelanaslov"/>
    <w:basedOn w:val="Normal"/>
    <w:uiPriority w:val="99"/>
    <w:rsid w:val="00B26B1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uiPriority w:val="99"/>
    <w:rsid w:val="00B26B1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uiPriority w:val="99"/>
    <w:rsid w:val="00B26B1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uiPriority w:val="99"/>
    <w:rsid w:val="00B26B1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2">
    <w:name w:val="naslov2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2">
    <w:name w:val="normal_uvuceni2"/>
    <w:basedOn w:val="Normal"/>
    <w:uiPriority w:val="99"/>
    <w:rsid w:val="00B26B12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B26B12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uiPriority w:val="99"/>
    <w:rsid w:val="00B26B1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italic">
    <w:name w:val="normalbolditalic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stepen">
    <w:name w:val="stepen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uiPriority w:val="99"/>
    <w:rsid w:val="00B26B1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uiPriority w:val="99"/>
    <w:rsid w:val="00B26B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uiPriority w:val="99"/>
    <w:rsid w:val="00B26B12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uiPriority w:val="99"/>
    <w:rsid w:val="00B26B12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uiPriority w:val="99"/>
    <w:rsid w:val="00B26B12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uiPriority w:val="99"/>
    <w:rsid w:val="00B26B12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uiPriority w:val="99"/>
    <w:rsid w:val="00B26B12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uiPriority w:val="99"/>
    <w:rsid w:val="00B26B12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uiPriority w:val="99"/>
    <w:rsid w:val="00B26B12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uiPriority w:val="99"/>
    <w:rsid w:val="00B26B12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uiPriority w:val="99"/>
    <w:rsid w:val="00B26B12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uiPriority w:val="99"/>
    <w:rsid w:val="00B26B12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uiPriority w:val="99"/>
    <w:rsid w:val="00B26B12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uiPriority w:val="99"/>
    <w:rsid w:val="00B26B12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uiPriority w:val="99"/>
    <w:rsid w:val="00B26B12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uiPriority w:val="99"/>
    <w:rsid w:val="00B26B12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uiPriority w:val="99"/>
    <w:rsid w:val="00B26B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uiPriority w:val="99"/>
    <w:rsid w:val="00B26B12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uiPriority w:val="99"/>
    <w:rsid w:val="00B26B12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uiPriority w:val="99"/>
    <w:rsid w:val="00B26B12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uiPriority w:val="99"/>
    <w:rsid w:val="00B26B12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uiPriority w:val="99"/>
    <w:rsid w:val="00B26B12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uiPriority w:val="99"/>
    <w:rsid w:val="00B26B1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uiPriority w:val="99"/>
    <w:rsid w:val="00B26B12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uiPriority w:val="99"/>
    <w:rsid w:val="00B26B12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uiPriority w:val="99"/>
    <w:rsid w:val="00B26B1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uiPriority w:val="99"/>
    <w:rsid w:val="00B26B12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B26B1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uiPriority w:val="99"/>
    <w:rsid w:val="00B26B12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uiPriority w:val="99"/>
    <w:rsid w:val="00B26B12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uiPriority w:val="99"/>
    <w:rsid w:val="00B26B12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uiPriority w:val="99"/>
    <w:rsid w:val="00B26B12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uiPriority w:val="99"/>
    <w:rsid w:val="00B26B12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uiPriority w:val="99"/>
    <w:rsid w:val="00B26B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</w:rPr>
  </w:style>
  <w:style w:type="paragraph" w:customStyle="1" w:styleId="s2">
    <w:name w:val="s2"/>
    <w:basedOn w:val="Normal"/>
    <w:uiPriority w:val="99"/>
    <w:rsid w:val="00B26B12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5"/>
      <w:szCs w:val="15"/>
    </w:rPr>
  </w:style>
  <w:style w:type="paragraph" w:customStyle="1" w:styleId="s3">
    <w:name w:val="s3"/>
    <w:basedOn w:val="Normal"/>
    <w:uiPriority w:val="99"/>
    <w:rsid w:val="00B26B12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4"/>
      <w:szCs w:val="14"/>
    </w:rPr>
  </w:style>
  <w:style w:type="paragraph" w:customStyle="1" w:styleId="s4">
    <w:name w:val="s4"/>
    <w:basedOn w:val="Normal"/>
    <w:uiPriority w:val="99"/>
    <w:rsid w:val="00B26B12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4"/>
      <w:szCs w:val="14"/>
    </w:rPr>
  </w:style>
  <w:style w:type="paragraph" w:customStyle="1" w:styleId="s5">
    <w:name w:val="s5"/>
    <w:basedOn w:val="Normal"/>
    <w:uiPriority w:val="99"/>
    <w:rsid w:val="00B26B12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3"/>
      <w:szCs w:val="13"/>
    </w:rPr>
  </w:style>
  <w:style w:type="paragraph" w:customStyle="1" w:styleId="s6">
    <w:name w:val="s6"/>
    <w:basedOn w:val="Normal"/>
    <w:uiPriority w:val="99"/>
    <w:rsid w:val="00B26B12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3"/>
      <w:szCs w:val="13"/>
    </w:rPr>
  </w:style>
  <w:style w:type="paragraph" w:customStyle="1" w:styleId="s7">
    <w:name w:val="s7"/>
    <w:basedOn w:val="Normal"/>
    <w:uiPriority w:val="99"/>
    <w:rsid w:val="00B26B12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2"/>
      <w:szCs w:val="12"/>
    </w:rPr>
  </w:style>
  <w:style w:type="paragraph" w:customStyle="1" w:styleId="s8">
    <w:name w:val="s8"/>
    <w:basedOn w:val="Normal"/>
    <w:uiPriority w:val="99"/>
    <w:rsid w:val="00B26B12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2"/>
      <w:szCs w:val="12"/>
    </w:rPr>
  </w:style>
  <w:style w:type="paragraph" w:customStyle="1" w:styleId="s9">
    <w:name w:val="s9"/>
    <w:basedOn w:val="Normal"/>
    <w:uiPriority w:val="99"/>
    <w:rsid w:val="00B26B12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2"/>
      <w:szCs w:val="12"/>
    </w:rPr>
  </w:style>
  <w:style w:type="paragraph" w:customStyle="1" w:styleId="s10">
    <w:name w:val="s10"/>
    <w:basedOn w:val="Normal"/>
    <w:uiPriority w:val="99"/>
    <w:rsid w:val="00B26B12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2"/>
      <w:szCs w:val="12"/>
    </w:rPr>
  </w:style>
  <w:style w:type="paragraph" w:customStyle="1" w:styleId="s11">
    <w:name w:val="s11"/>
    <w:basedOn w:val="Normal"/>
    <w:uiPriority w:val="99"/>
    <w:rsid w:val="00B26B12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2"/>
      <w:szCs w:val="12"/>
    </w:rPr>
  </w:style>
  <w:style w:type="paragraph" w:customStyle="1" w:styleId="s12">
    <w:name w:val="s12"/>
    <w:basedOn w:val="Normal"/>
    <w:uiPriority w:val="99"/>
    <w:rsid w:val="00B26B12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2"/>
      <w:szCs w:val="12"/>
    </w:rPr>
  </w:style>
  <w:style w:type="paragraph" w:customStyle="1" w:styleId="text">
    <w:name w:val="text"/>
    <w:basedOn w:val="Normal"/>
    <w:rsid w:val="00FB5539"/>
    <w:pPr>
      <w:spacing w:before="60" w:after="60" w:line="240" w:lineRule="auto"/>
      <w:jc w:val="both"/>
    </w:pPr>
    <w:rPr>
      <w:rFonts w:ascii="Verdana" w:eastAsia="Times New Roman" w:hAnsi="Verdana" w:cs="Times New Roman"/>
      <w:lang w:val="sr-Latn-CS" w:eastAsia="sr-Latn-CS"/>
    </w:rPr>
  </w:style>
  <w:style w:type="paragraph" w:styleId="NormalWeb">
    <w:name w:val="Normal (Web)"/>
    <w:basedOn w:val="Normal"/>
    <w:rsid w:val="0046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3E46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E7B6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E7B6A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961E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1EB1"/>
  </w:style>
  <w:style w:type="table" w:styleId="TableGrid">
    <w:name w:val="Table Grid"/>
    <w:basedOn w:val="TableNormal"/>
    <w:rsid w:val="00BF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BF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2">
    <w:name w:val="Podnaslov2"/>
    <w:basedOn w:val="Normal"/>
    <w:rsid w:val="008D02D9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Times New Roman"/>
      <w:b/>
      <w:i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C65F7914374507960AF1C31033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4F408-8E82-44AA-B125-C6281D725F94}"/>
      </w:docPartPr>
      <w:docPartBody>
        <w:p w:rsidR="00500842" w:rsidRDefault="005D06D3" w:rsidP="005D06D3">
          <w:pPr>
            <w:pStyle w:val="5EC65F7914374507960AF1C3103371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0531"/>
    <w:rsid w:val="00054B76"/>
    <w:rsid w:val="0010295D"/>
    <w:rsid w:val="00174E26"/>
    <w:rsid w:val="002472C7"/>
    <w:rsid w:val="002E7A97"/>
    <w:rsid w:val="0046737D"/>
    <w:rsid w:val="00500842"/>
    <w:rsid w:val="00511B4D"/>
    <w:rsid w:val="005C0027"/>
    <w:rsid w:val="005D06D3"/>
    <w:rsid w:val="00657A23"/>
    <w:rsid w:val="00760531"/>
    <w:rsid w:val="00905C53"/>
    <w:rsid w:val="00AA7848"/>
    <w:rsid w:val="00B84361"/>
    <w:rsid w:val="00C65BA7"/>
    <w:rsid w:val="00C74F44"/>
    <w:rsid w:val="00CC6C61"/>
    <w:rsid w:val="00DD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7606BFD8A348AC91DCB59C6A9518B6">
    <w:name w:val="F97606BFD8A348AC91DCB59C6A9518B6"/>
    <w:rsid w:val="00760531"/>
  </w:style>
  <w:style w:type="paragraph" w:customStyle="1" w:styleId="F565F754AF144EF6BAF70C4407CCE87A">
    <w:name w:val="F565F754AF144EF6BAF70C4407CCE87A"/>
    <w:rsid w:val="00760531"/>
  </w:style>
  <w:style w:type="paragraph" w:customStyle="1" w:styleId="5EC65F7914374507960AF1C310337187">
    <w:name w:val="5EC65F7914374507960AF1C310337187"/>
    <w:rsid w:val="005D06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B926-4F7D-4E65-973E-EAAF614E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45</Pages>
  <Words>17138</Words>
  <Characters>97688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Статут ОШ „Цветин Бркић“, Глушци</vt:lpstr>
    </vt:vector>
  </TitlesOfParts>
  <Company>Grizli777</Company>
  <LinksUpToDate>false</LinksUpToDate>
  <CharactersWithSpaces>114597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Статут ОШ „Цветин Бркић“, Глушци</dc:title>
  <dc:creator>kompjuter77</dc:creator>
  <cp:lastModifiedBy>kompjuter77</cp:lastModifiedBy>
  <cp:revision>28</cp:revision>
  <cp:lastPrinted>2013-11-13T11:01:00Z</cp:lastPrinted>
  <dcterms:created xsi:type="dcterms:W3CDTF">2013-09-25T12:43:00Z</dcterms:created>
  <dcterms:modified xsi:type="dcterms:W3CDTF">2013-11-14T13:19:00Z</dcterms:modified>
</cp:coreProperties>
</file>