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BF" w:rsidRPr="009268F7" w:rsidRDefault="000118BF" w:rsidP="000118BF">
      <w:pPr>
        <w:spacing w:after="0"/>
        <w:rPr>
          <w:rFonts w:ascii="Times New Roman" w:hAnsi="Times New Roman" w:cs="Times New Roman"/>
          <w:noProof/>
          <w:sz w:val="20"/>
          <w:szCs w:val="20"/>
          <w:lang w:val="sr-Cyrl-CS"/>
        </w:rPr>
      </w:pPr>
      <w:r w:rsidRPr="009268F7">
        <w:rPr>
          <w:rFonts w:ascii="Times New Roman" w:hAnsi="Times New Roman" w:cs="Times New Roman"/>
          <w:noProof/>
          <w:sz w:val="20"/>
          <w:szCs w:val="20"/>
          <w:lang w:val="sr-Cyrl-CS"/>
        </w:rPr>
        <w:t> </w:t>
      </w:r>
    </w:p>
    <w:p w:rsidR="000118BF" w:rsidRPr="009268F7" w:rsidRDefault="000118BF" w:rsidP="000118BF">
      <w:pPr>
        <w:rPr>
          <w:rFonts w:ascii="Times New Roman" w:hAnsi="Times New Roman" w:cs="Times New Roman"/>
          <w:noProof/>
          <w:sz w:val="20"/>
          <w:szCs w:val="20"/>
          <w:lang w:val="sr-Cyrl-CS"/>
        </w:rPr>
      </w:pPr>
    </w:p>
    <w:p w:rsidR="004502CC" w:rsidRPr="004502CC" w:rsidRDefault="004502CC" w:rsidP="004502CC">
      <w:pPr>
        <w:shd w:val="clear" w:color="auto" w:fill="FFFFFF" w:themeFill="background1"/>
        <w:jc w:val="both"/>
        <w:rPr>
          <w:rFonts w:ascii="Times New Roman" w:hAnsi="Times New Roman" w:cs="Times New Roman"/>
          <w:b/>
          <w:bCs/>
          <w:sz w:val="40"/>
          <w:lang w:val="sr-Cyrl-CS"/>
        </w:rPr>
      </w:pPr>
      <w:r w:rsidRPr="004502CC">
        <w:rPr>
          <w:rFonts w:ascii="Times New Roman" w:hAnsi="Times New Roman" w:cs="Times New Roman"/>
          <w:b/>
          <w:bCs/>
          <w:sz w:val="40"/>
          <w:lang w:val="ru-RU"/>
        </w:rPr>
        <w:t xml:space="preserve">       </w:t>
      </w:r>
      <w:r w:rsidRPr="004502CC">
        <w:rPr>
          <w:rFonts w:ascii="Times New Roman" w:hAnsi="Times New Roman" w:cs="Times New Roman"/>
          <w:sz w:val="24"/>
          <w:lang w:val="sr-Cyrl-CS"/>
        </w:rPr>
        <w:t>На основу члана 5</w:t>
      </w:r>
      <w:r w:rsidRPr="004502CC">
        <w:rPr>
          <w:rFonts w:ascii="Times New Roman" w:hAnsi="Times New Roman" w:cs="Times New Roman"/>
          <w:sz w:val="24"/>
          <w:lang w:val="sr-Latn-CS"/>
        </w:rPr>
        <w:t>7</w:t>
      </w:r>
      <w:r w:rsidRPr="004502CC">
        <w:rPr>
          <w:rFonts w:ascii="Times New Roman" w:hAnsi="Times New Roman" w:cs="Times New Roman"/>
          <w:sz w:val="24"/>
          <w:lang w:val="sr-Cyrl-CS"/>
        </w:rPr>
        <w:t>. став1. Закона о основама система обазовања и васпитања</w:t>
      </w:r>
      <w:r w:rsidRPr="004502CC">
        <w:rPr>
          <w:rFonts w:ascii="Times New Roman" w:hAnsi="Times New Roman" w:cs="Times New Roman"/>
          <w:sz w:val="24"/>
          <w:lang w:val="ru-RU"/>
        </w:rPr>
        <w:t xml:space="preserve"> </w:t>
      </w:r>
      <w:r w:rsidRPr="006243CD">
        <w:rPr>
          <w:rFonts w:ascii="Times New Roman" w:hAnsi="Times New Roman" w:cs="Times New Roman"/>
          <w:bCs/>
          <w:sz w:val="24"/>
          <w:szCs w:val="24"/>
        </w:rPr>
        <w:t>("Сл. гласник РС", бр. 72/2009, 52/2011 и 55/2013)</w:t>
      </w:r>
      <w:r>
        <w:rPr>
          <w:rFonts w:ascii="Times New Roman" w:hAnsi="Times New Roman" w:cs="Times New Roman"/>
          <w:bCs/>
          <w:sz w:val="24"/>
          <w:szCs w:val="24"/>
        </w:rPr>
        <w:t xml:space="preserve"> </w:t>
      </w:r>
      <w:r w:rsidRPr="004502CC">
        <w:rPr>
          <w:rFonts w:ascii="Times New Roman" w:hAnsi="Times New Roman" w:cs="Times New Roman"/>
          <w:sz w:val="24"/>
          <w:lang w:val="sr-Cyrl-CS"/>
        </w:rPr>
        <w:t xml:space="preserve"> и Статута </w:t>
      </w:r>
      <w:r w:rsidRPr="004502CC">
        <w:rPr>
          <w:rFonts w:ascii="Times New Roman" w:hAnsi="Times New Roman" w:cs="Times New Roman"/>
          <w:sz w:val="24"/>
          <w:lang w:val="ru-RU"/>
        </w:rPr>
        <w:t>Основне школе «Цветин Бркић»</w:t>
      </w:r>
      <w:r w:rsidRPr="004502CC">
        <w:rPr>
          <w:rFonts w:ascii="Times New Roman" w:hAnsi="Times New Roman" w:cs="Times New Roman"/>
          <w:sz w:val="24"/>
          <w:lang w:val="sr-Cyrl-CS"/>
        </w:rPr>
        <w:t xml:space="preserve"> Глушци, Школски одбор је на седници одржаној дана </w:t>
      </w:r>
      <w:r w:rsidR="007574EF">
        <w:rPr>
          <w:rFonts w:ascii="Times New Roman" w:hAnsi="Times New Roman" w:cs="Times New Roman"/>
          <w:sz w:val="24"/>
        </w:rPr>
        <w:t>13.11</w:t>
      </w:r>
      <w:r w:rsidR="00BB3024">
        <w:rPr>
          <w:rFonts w:ascii="Times New Roman" w:hAnsi="Times New Roman" w:cs="Times New Roman"/>
          <w:sz w:val="24"/>
        </w:rPr>
        <w:t>.2013</w:t>
      </w:r>
      <w:r w:rsidRPr="004502CC">
        <w:rPr>
          <w:rFonts w:ascii="Times New Roman" w:hAnsi="Times New Roman" w:cs="Times New Roman"/>
          <w:sz w:val="24"/>
          <w:lang w:val="sr-Latn-CS"/>
        </w:rPr>
        <w:t xml:space="preserve">. </w:t>
      </w:r>
      <w:r w:rsidRPr="004502CC">
        <w:rPr>
          <w:rFonts w:ascii="Times New Roman" w:hAnsi="Times New Roman" w:cs="Times New Roman"/>
          <w:sz w:val="24"/>
          <w:lang w:val="ru-RU"/>
        </w:rPr>
        <w:t>г.</w:t>
      </w:r>
      <w:r w:rsidRPr="004502CC">
        <w:rPr>
          <w:rFonts w:ascii="Times New Roman" w:hAnsi="Times New Roman" w:cs="Times New Roman"/>
          <w:sz w:val="24"/>
          <w:lang w:val="sr-Cyrl-CS"/>
        </w:rPr>
        <w:t xml:space="preserve"> године</w:t>
      </w:r>
      <w:r w:rsidRPr="004502CC">
        <w:rPr>
          <w:rFonts w:ascii="Times New Roman" w:hAnsi="Times New Roman" w:cs="Times New Roman"/>
          <w:sz w:val="24"/>
          <w:lang w:val="ru-RU"/>
        </w:rPr>
        <w:t xml:space="preserve"> </w:t>
      </w:r>
      <w:r w:rsidRPr="004502CC">
        <w:rPr>
          <w:rFonts w:ascii="Times New Roman" w:hAnsi="Times New Roman" w:cs="Times New Roman"/>
          <w:sz w:val="24"/>
          <w:lang w:val="sr-Cyrl-CS"/>
        </w:rPr>
        <w:t>донео:</w:t>
      </w:r>
    </w:p>
    <w:p w:rsidR="000118BF" w:rsidRPr="0016137B" w:rsidRDefault="000118BF" w:rsidP="000118BF">
      <w:pPr>
        <w:rPr>
          <w:rFonts w:ascii="Times New Roman" w:hAnsi="Times New Roman" w:cs="Times New Roman"/>
          <w:sz w:val="20"/>
          <w:szCs w:val="20"/>
        </w:rPr>
      </w:pPr>
    </w:p>
    <w:p w:rsidR="004502CC" w:rsidRPr="004502CC" w:rsidRDefault="00B217F2" w:rsidP="000118BF">
      <w:pPr>
        <w:jc w:val="center"/>
        <w:rPr>
          <w:rFonts w:ascii="Times New Roman" w:hAnsi="Times New Roman" w:cs="Times New Roman"/>
          <w:noProof/>
          <w:sz w:val="20"/>
          <w:szCs w:val="20"/>
        </w:rPr>
      </w:pPr>
      <w:r w:rsidRPr="00B217F2">
        <w:rPr>
          <w:rFonts w:ascii="Times New Roman" w:hAnsi="Times New Roman" w:cs="Times New Roman"/>
          <w:noProof/>
          <w:sz w:val="20"/>
          <w:szCs w:val="20"/>
          <w:lang w:val="sr-Cyrl-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5pt;height:10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ПРАВИЛНИК&#10; О ДИСЦИПЛИНСКОЈ И МАТЕРИЈАЛНОЈ &#10;ОДГОВОРНОСТИ ЗАПОСЛЕНИХ &#10;"/>
          </v:shape>
        </w:pict>
      </w:r>
    </w:p>
    <w:p w:rsidR="004502CC" w:rsidRDefault="00B217F2" w:rsidP="000118BF">
      <w:pPr>
        <w:spacing w:before="240" w:after="240"/>
        <w:jc w:val="center"/>
        <w:rPr>
          <w:rFonts w:ascii="Times New Roman" w:hAnsi="Times New Roman" w:cs="Times New Roman"/>
          <w:noProof/>
          <w:sz w:val="20"/>
          <w:szCs w:val="20"/>
          <w:lang w:val="sr-Cyrl-CS"/>
        </w:rPr>
      </w:pPr>
      <w:r w:rsidRPr="00B217F2">
        <w:rPr>
          <w:rFonts w:ascii="Times New Roman" w:hAnsi="Times New Roman" w:cs="Times New Roman"/>
          <w:noProof/>
          <w:sz w:val="20"/>
          <w:szCs w:val="20"/>
          <w:lang w:val="sr-Cyrl-CS"/>
        </w:rPr>
        <w:pict>
          <v:shape id="_x0000_i1026" type="#_x0000_t136" style="width:336.75pt;height:24.75pt" fillcolor="#b2b2b2" strokecolor="#33c" strokeweight="1pt">
            <v:fill opacity=".5"/>
            <v:shadow on="t" color="#99f" offset="3pt"/>
            <v:textpath style="font-family:&quot;Arial Black&quot;;font-size:18pt;v-text-kern:t" trim="t" fitpath="t" string="У ОШ „ЦВЕТИН БРКИЋ“ ГЛУШЦИ"/>
          </v:shape>
        </w:pict>
      </w:r>
    </w:p>
    <w:p w:rsidR="000118BF" w:rsidRPr="004502CC" w:rsidRDefault="000118BF"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4502CC">
        <w:rPr>
          <w:rFonts w:ascii="Times New Roman" w:hAnsi="Times New Roman" w:cs="Times New Roman"/>
          <w:b/>
          <w:bCs/>
          <w:i/>
          <w:iCs/>
          <w:noProof/>
          <w:sz w:val="24"/>
          <w:szCs w:val="24"/>
          <w:lang w:val="sr-Cyrl-CS"/>
        </w:rPr>
        <w:t xml:space="preserve">Опште одредбе </w:t>
      </w:r>
    </w:p>
    <w:p w:rsidR="000118BF" w:rsidRPr="004502CC" w:rsidRDefault="000118BF" w:rsidP="000118BF">
      <w:pPr>
        <w:spacing w:before="240" w:after="120"/>
        <w:jc w:val="center"/>
        <w:rPr>
          <w:rFonts w:ascii="Times New Roman" w:hAnsi="Times New Roman" w:cs="Times New Roman"/>
          <w:b/>
          <w:bCs/>
          <w:noProof/>
          <w:sz w:val="24"/>
          <w:szCs w:val="24"/>
          <w:lang w:val="sr-Cyrl-CS"/>
        </w:rPr>
      </w:pPr>
      <w:r w:rsidRPr="004502CC">
        <w:rPr>
          <w:rFonts w:ascii="Times New Roman" w:hAnsi="Times New Roman" w:cs="Times New Roman"/>
          <w:b/>
          <w:bCs/>
          <w:noProof/>
          <w:sz w:val="24"/>
          <w:szCs w:val="24"/>
          <w:lang w:val="sr-Cyrl-CS"/>
        </w:rPr>
        <w:t xml:space="preserve">Члан 1 </w:t>
      </w:r>
    </w:p>
    <w:p w:rsidR="004502CC" w:rsidRPr="004502CC" w:rsidRDefault="004502CC" w:rsidP="004502CC">
      <w:pPr>
        <w:ind w:firstLine="720"/>
        <w:jc w:val="both"/>
        <w:rPr>
          <w:rFonts w:ascii="Times New Roman" w:hAnsi="Times New Roman" w:cs="Times New Roman"/>
          <w:sz w:val="24"/>
          <w:lang w:val="sr-Cyrl-CS"/>
        </w:rPr>
      </w:pPr>
      <w:r w:rsidRPr="004502CC">
        <w:rPr>
          <w:rFonts w:ascii="Times New Roman" w:hAnsi="Times New Roman" w:cs="Times New Roman"/>
          <w:sz w:val="24"/>
          <w:lang w:val="sr-Cyrl-CS"/>
        </w:rPr>
        <w:t>Овим Правилником a у складу са Законом</w:t>
      </w:r>
      <w:r w:rsidRPr="004502CC">
        <w:rPr>
          <w:rFonts w:ascii="Times New Roman" w:hAnsi="Times New Roman" w:cs="Times New Roman"/>
          <w:sz w:val="24"/>
          <w:lang w:val="sr-Latn-CS"/>
        </w:rPr>
        <w:t xml:space="preserve"> </w:t>
      </w:r>
      <w:r w:rsidRPr="004502CC">
        <w:rPr>
          <w:rFonts w:ascii="Times New Roman" w:hAnsi="Times New Roman" w:cs="Times New Roman"/>
          <w:sz w:val="24"/>
          <w:lang w:val="sr-Cyrl-CS"/>
        </w:rPr>
        <w:t xml:space="preserve"> и посебним колективним уговором</w:t>
      </w:r>
      <w:r w:rsidRPr="004502CC">
        <w:rPr>
          <w:rFonts w:ascii="Times New Roman" w:hAnsi="Times New Roman" w:cs="Times New Roman"/>
          <w:sz w:val="24"/>
          <w:lang w:val="sr-Latn-CS"/>
        </w:rPr>
        <w:t xml:space="preserve">, </w:t>
      </w:r>
      <w:r w:rsidRPr="004502CC">
        <w:rPr>
          <w:rFonts w:ascii="Times New Roman" w:hAnsi="Times New Roman" w:cs="Times New Roman"/>
          <w:sz w:val="24"/>
          <w:lang w:val="sr-Cyrl-CS"/>
        </w:rPr>
        <w:t>Општим актима школе, уређују се обавезе  и одговорности запослених из области рада и радних односа у Основној школи „Цветин Бркић“ Глушци (даљем тексту Школа).</w:t>
      </w:r>
    </w:p>
    <w:p w:rsidR="004502CC" w:rsidRPr="004502CC" w:rsidRDefault="004502CC" w:rsidP="004502CC">
      <w:pPr>
        <w:jc w:val="both"/>
        <w:rPr>
          <w:rFonts w:ascii="Times New Roman" w:hAnsi="Times New Roman" w:cs="Times New Roman"/>
          <w:sz w:val="24"/>
          <w:lang w:val="sr-Cyrl-CS"/>
        </w:rPr>
      </w:pPr>
      <w:r w:rsidRPr="004502CC">
        <w:rPr>
          <w:rFonts w:ascii="Times New Roman" w:hAnsi="Times New Roman" w:cs="Times New Roman"/>
          <w:sz w:val="24"/>
          <w:lang w:val="sr-Cyrl-CS"/>
        </w:rPr>
        <w:tab/>
        <w:t>У погледу, обавеза и одговорности из радних односа која нису регулисана овим Прави-лником  непосредно се примењују одговарајуће одредбе Закона о основама система образовања и васпитања,</w:t>
      </w:r>
      <w:r w:rsidRPr="004502CC">
        <w:rPr>
          <w:rFonts w:ascii="Times New Roman" w:hAnsi="Times New Roman" w:cs="Times New Roman"/>
          <w:sz w:val="24"/>
          <w:lang w:val="ru-RU"/>
        </w:rPr>
        <w:t xml:space="preserve"> </w:t>
      </w:r>
      <w:r w:rsidRPr="004502CC">
        <w:rPr>
          <w:rFonts w:ascii="Times New Roman" w:hAnsi="Times New Roman" w:cs="Times New Roman"/>
          <w:sz w:val="24"/>
          <w:lang w:val="sr-Cyrl-CS"/>
        </w:rPr>
        <w:t>Закона о раду и других аката које важе за средњу школу.</w:t>
      </w:r>
    </w:p>
    <w:p w:rsidR="000118BF" w:rsidRPr="004502CC" w:rsidRDefault="000118BF" w:rsidP="000118BF">
      <w:pPr>
        <w:spacing w:before="240" w:after="120"/>
        <w:jc w:val="center"/>
        <w:rPr>
          <w:rFonts w:ascii="Times New Roman" w:hAnsi="Times New Roman" w:cs="Times New Roman"/>
          <w:b/>
          <w:bCs/>
          <w:noProof/>
          <w:sz w:val="24"/>
          <w:szCs w:val="24"/>
          <w:lang w:val="sr-Cyrl-CS"/>
        </w:rPr>
      </w:pPr>
      <w:r w:rsidRPr="004502CC">
        <w:rPr>
          <w:rFonts w:ascii="Times New Roman" w:hAnsi="Times New Roman" w:cs="Times New Roman"/>
          <w:b/>
          <w:bCs/>
          <w:noProof/>
          <w:sz w:val="24"/>
          <w:szCs w:val="24"/>
          <w:lang w:val="sr-Cyrl-CS"/>
        </w:rPr>
        <w:t xml:space="preserve">Члан 2 </w:t>
      </w:r>
    </w:p>
    <w:p w:rsidR="000118BF" w:rsidRDefault="000118BF" w:rsidP="004502CC">
      <w:pPr>
        <w:ind w:firstLine="720"/>
        <w:rPr>
          <w:rFonts w:ascii="Times New Roman" w:hAnsi="Times New Roman" w:cs="Times New Roman"/>
          <w:noProof/>
          <w:sz w:val="24"/>
          <w:szCs w:val="24"/>
          <w:lang w:val="sr-Cyrl-CS"/>
        </w:rPr>
      </w:pPr>
      <w:r w:rsidRPr="004502CC">
        <w:rPr>
          <w:rFonts w:ascii="Times New Roman" w:hAnsi="Times New Roman" w:cs="Times New Roman"/>
          <w:noProof/>
          <w:sz w:val="24"/>
          <w:szCs w:val="24"/>
          <w:lang w:val="sr-Cyrl-CS"/>
        </w:rPr>
        <w:t xml:space="preserve">Запослени у установи одговарају за повреду радне обавезе која је у време извршења била прописана Законом, статутом школе и овим правилником. </w:t>
      </w:r>
    </w:p>
    <w:p w:rsidR="000118BF" w:rsidRPr="00AF1FC4" w:rsidRDefault="000118BF"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AF1FC4">
        <w:rPr>
          <w:rFonts w:ascii="Times New Roman" w:hAnsi="Times New Roman" w:cs="Times New Roman"/>
          <w:b/>
          <w:bCs/>
          <w:i/>
          <w:iCs/>
          <w:noProof/>
          <w:sz w:val="24"/>
          <w:szCs w:val="24"/>
          <w:lang w:val="sr-Cyrl-CS"/>
        </w:rPr>
        <w:t xml:space="preserve">Одговорност запослених </w:t>
      </w:r>
    </w:p>
    <w:p w:rsidR="000118BF" w:rsidRPr="00AF1FC4" w:rsidRDefault="000118BF" w:rsidP="000118BF">
      <w:pPr>
        <w:spacing w:before="240" w:after="120"/>
        <w:jc w:val="center"/>
        <w:rPr>
          <w:rFonts w:ascii="Times New Roman" w:hAnsi="Times New Roman" w:cs="Times New Roman"/>
          <w:b/>
          <w:bCs/>
          <w:noProof/>
          <w:sz w:val="24"/>
          <w:szCs w:val="24"/>
          <w:lang w:val="sr-Cyrl-CS"/>
        </w:rPr>
      </w:pPr>
      <w:r w:rsidRPr="00AF1FC4">
        <w:rPr>
          <w:rFonts w:ascii="Times New Roman" w:hAnsi="Times New Roman" w:cs="Times New Roman"/>
          <w:b/>
          <w:bCs/>
          <w:noProof/>
          <w:sz w:val="24"/>
          <w:szCs w:val="24"/>
          <w:lang w:val="sr-Cyrl-CS"/>
        </w:rPr>
        <w:t xml:space="preserve">Члан 3 </w:t>
      </w:r>
    </w:p>
    <w:p w:rsidR="000118BF" w:rsidRPr="00AF1FC4" w:rsidRDefault="000118BF" w:rsidP="00E27480">
      <w:pPr>
        <w:ind w:firstLine="720"/>
        <w:rPr>
          <w:rFonts w:ascii="Times New Roman" w:hAnsi="Times New Roman" w:cs="Times New Roman"/>
          <w:noProof/>
          <w:sz w:val="24"/>
          <w:szCs w:val="24"/>
          <w:lang w:val="sr-Cyrl-CS"/>
        </w:rPr>
      </w:pPr>
      <w:r w:rsidRPr="00AF1FC4">
        <w:rPr>
          <w:rFonts w:ascii="Times New Roman" w:hAnsi="Times New Roman" w:cs="Times New Roman"/>
          <w:noProof/>
          <w:sz w:val="24"/>
          <w:szCs w:val="24"/>
          <w:lang w:val="sr-Cyrl-CS"/>
        </w:rPr>
        <w:t xml:space="preserve">Запослени може да одговара за: </w:t>
      </w:r>
    </w:p>
    <w:p w:rsidR="000118BF" w:rsidRPr="00AF1FC4" w:rsidRDefault="000118BF" w:rsidP="000118BF">
      <w:pPr>
        <w:rPr>
          <w:rFonts w:ascii="Times New Roman" w:hAnsi="Times New Roman" w:cs="Times New Roman"/>
          <w:noProof/>
          <w:sz w:val="24"/>
          <w:szCs w:val="24"/>
          <w:lang w:val="sr-Cyrl-CS"/>
        </w:rPr>
      </w:pPr>
      <w:r w:rsidRPr="00AF1FC4">
        <w:rPr>
          <w:rFonts w:ascii="Times New Roman" w:hAnsi="Times New Roman" w:cs="Times New Roman"/>
          <w:noProof/>
          <w:sz w:val="24"/>
          <w:szCs w:val="24"/>
          <w:lang w:val="sr-Cyrl-CS"/>
        </w:rPr>
        <w:t xml:space="preserve">- лакшу повреду радне обавезе, утврђену општим актом школе; </w:t>
      </w:r>
    </w:p>
    <w:p w:rsidR="000118BF" w:rsidRPr="00AF1FC4" w:rsidRDefault="000118BF" w:rsidP="000118BF">
      <w:pPr>
        <w:rPr>
          <w:rFonts w:ascii="Times New Roman" w:hAnsi="Times New Roman" w:cs="Times New Roman"/>
          <w:noProof/>
          <w:sz w:val="24"/>
          <w:szCs w:val="24"/>
          <w:lang w:val="sr-Cyrl-CS"/>
        </w:rPr>
      </w:pPr>
      <w:r w:rsidRPr="00AF1FC4">
        <w:rPr>
          <w:rFonts w:ascii="Times New Roman" w:hAnsi="Times New Roman" w:cs="Times New Roman"/>
          <w:noProof/>
          <w:sz w:val="24"/>
          <w:szCs w:val="24"/>
          <w:lang w:val="sr-Cyrl-CS"/>
        </w:rPr>
        <w:t xml:space="preserve">- тежу повреду радне обавезе, прописану Законом; </w:t>
      </w:r>
    </w:p>
    <w:p w:rsidR="000118BF" w:rsidRPr="00AF1FC4" w:rsidRDefault="000118BF" w:rsidP="000118BF">
      <w:pPr>
        <w:rPr>
          <w:rFonts w:ascii="Times New Roman" w:hAnsi="Times New Roman" w:cs="Times New Roman"/>
          <w:noProof/>
          <w:sz w:val="24"/>
          <w:szCs w:val="24"/>
          <w:lang w:val="sr-Cyrl-CS"/>
        </w:rPr>
      </w:pPr>
      <w:r w:rsidRPr="00AF1FC4">
        <w:rPr>
          <w:rFonts w:ascii="Times New Roman" w:hAnsi="Times New Roman" w:cs="Times New Roman"/>
          <w:noProof/>
          <w:sz w:val="24"/>
          <w:szCs w:val="24"/>
          <w:lang w:val="sr-Cyrl-CS"/>
        </w:rPr>
        <w:lastRenderedPageBreak/>
        <w:t xml:space="preserve">- повреду забране, прописану Законом; </w:t>
      </w:r>
    </w:p>
    <w:p w:rsidR="000118BF" w:rsidRPr="00AF1FC4" w:rsidRDefault="000118BF" w:rsidP="000118BF">
      <w:pPr>
        <w:rPr>
          <w:rFonts w:ascii="Times New Roman" w:hAnsi="Times New Roman" w:cs="Times New Roman"/>
          <w:noProof/>
          <w:sz w:val="24"/>
          <w:szCs w:val="24"/>
          <w:lang w:val="sr-Cyrl-CS"/>
        </w:rPr>
      </w:pPr>
      <w:r w:rsidRPr="00AF1FC4">
        <w:rPr>
          <w:rFonts w:ascii="Times New Roman" w:hAnsi="Times New Roman" w:cs="Times New Roman"/>
          <w:noProof/>
          <w:sz w:val="24"/>
          <w:szCs w:val="24"/>
          <w:lang w:val="sr-Cyrl-CS"/>
        </w:rPr>
        <w:t xml:space="preserve">- материјалну штету коју запослени нанесе школи намерно или крајњом непажњом, у складу са законом. </w:t>
      </w:r>
    </w:p>
    <w:p w:rsidR="000118BF" w:rsidRPr="00AF1FC4" w:rsidRDefault="000118BF"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AF1FC4">
        <w:rPr>
          <w:rFonts w:ascii="Times New Roman" w:hAnsi="Times New Roman" w:cs="Times New Roman"/>
          <w:b/>
          <w:bCs/>
          <w:i/>
          <w:iCs/>
          <w:noProof/>
          <w:sz w:val="24"/>
          <w:szCs w:val="24"/>
          <w:lang w:val="sr-Cyrl-CS"/>
        </w:rPr>
        <w:t xml:space="preserve">Врсте повреда обавеза запослених </w:t>
      </w:r>
    </w:p>
    <w:p w:rsidR="000118BF" w:rsidRPr="00E27480" w:rsidRDefault="000118BF" w:rsidP="00E27480">
      <w:pPr>
        <w:shd w:val="clear" w:color="auto" w:fill="C6D9F1" w:themeFill="text2" w:themeFillTint="33"/>
        <w:spacing w:before="240" w:after="240"/>
        <w:jc w:val="center"/>
        <w:rPr>
          <w:rFonts w:ascii="Times New Roman" w:hAnsi="Times New Roman" w:cs="Times New Roman"/>
          <w:b/>
          <w:bCs/>
          <w:i/>
          <w:noProof/>
          <w:sz w:val="24"/>
          <w:szCs w:val="24"/>
          <w:lang w:val="sr-Cyrl-CS"/>
        </w:rPr>
      </w:pPr>
      <w:r w:rsidRPr="00E27480">
        <w:rPr>
          <w:rFonts w:ascii="Times New Roman" w:hAnsi="Times New Roman" w:cs="Times New Roman"/>
          <w:b/>
          <w:bCs/>
          <w:i/>
          <w:noProof/>
          <w:sz w:val="24"/>
          <w:szCs w:val="24"/>
          <w:lang w:val="sr-Cyrl-CS"/>
        </w:rPr>
        <w:t xml:space="preserve">Лакше повреде обавеза </w:t>
      </w:r>
    </w:p>
    <w:p w:rsidR="000118BF" w:rsidRPr="00AF1FC4" w:rsidRDefault="000118BF" w:rsidP="000118BF">
      <w:pPr>
        <w:spacing w:before="240" w:after="120"/>
        <w:jc w:val="center"/>
        <w:rPr>
          <w:rFonts w:ascii="Times New Roman" w:hAnsi="Times New Roman" w:cs="Times New Roman"/>
          <w:b/>
          <w:bCs/>
          <w:noProof/>
          <w:sz w:val="24"/>
          <w:szCs w:val="24"/>
          <w:lang w:val="sr-Cyrl-CS"/>
        </w:rPr>
      </w:pPr>
      <w:r w:rsidRPr="00AF1FC4">
        <w:rPr>
          <w:rFonts w:ascii="Times New Roman" w:hAnsi="Times New Roman" w:cs="Times New Roman"/>
          <w:b/>
          <w:bCs/>
          <w:noProof/>
          <w:sz w:val="24"/>
          <w:szCs w:val="24"/>
          <w:lang w:val="sr-Cyrl-CS"/>
        </w:rPr>
        <w:t xml:space="preserve">Члан 4 </w:t>
      </w:r>
    </w:p>
    <w:p w:rsidR="000118BF" w:rsidRPr="004F4DA6" w:rsidRDefault="000118BF" w:rsidP="00E27480">
      <w:pPr>
        <w:ind w:firstLine="720"/>
        <w:rPr>
          <w:rFonts w:ascii="Times New Roman" w:hAnsi="Times New Roman" w:cs="Times New Roman"/>
          <w:noProof/>
          <w:sz w:val="24"/>
          <w:szCs w:val="24"/>
          <w:lang w:val="sr-Cyrl-CS"/>
        </w:rPr>
      </w:pPr>
      <w:r w:rsidRPr="004F4DA6">
        <w:rPr>
          <w:rFonts w:ascii="Times New Roman" w:hAnsi="Times New Roman" w:cs="Times New Roman"/>
          <w:noProof/>
          <w:sz w:val="24"/>
          <w:szCs w:val="24"/>
          <w:lang w:val="sr-Cyrl-CS"/>
        </w:rPr>
        <w:t xml:space="preserve">Лакше повреде радне обавезе запосленог у установи су: </w:t>
      </w:r>
    </w:p>
    <w:p w:rsidR="004F4DA6" w:rsidRPr="004F4DA6" w:rsidRDefault="004F4DA6" w:rsidP="004F4DA6">
      <w:pPr>
        <w:pStyle w:val="BodyTextIndent"/>
        <w:numPr>
          <w:ilvl w:val="0"/>
          <w:numId w:val="1"/>
        </w:numPr>
        <w:jc w:val="both"/>
        <w:rPr>
          <w:sz w:val="24"/>
        </w:rPr>
      </w:pPr>
      <w:r w:rsidRPr="004F4DA6">
        <w:rPr>
          <w:sz w:val="24"/>
          <w:lang w:val="ru-RU"/>
        </w:rPr>
        <w:t>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rsidR="004F4DA6" w:rsidRPr="004F4DA6" w:rsidRDefault="004F4DA6" w:rsidP="004F4DA6">
      <w:pPr>
        <w:pStyle w:val="BodyTextIndent"/>
        <w:numPr>
          <w:ilvl w:val="0"/>
          <w:numId w:val="1"/>
        </w:numPr>
        <w:jc w:val="both"/>
        <w:rPr>
          <w:sz w:val="24"/>
        </w:rPr>
      </w:pPr>
      <w:r w:rsidRPr="004F4DA6">
        <w:rPr>
          <w:sz w:val="24"/>
        </w:rPr>
        <w:t>неоправдано изостајање са радног места у току календарске године  један радни дан или два или више радних дана, али не узастопно,</w:t>
      </w:r>
    </w:p>
    <w:p w:rsidR="004F4DA6" w:rsidRPr="004F4DA6" w:rsidRDefault="004F4DA6" w:rsidP="004F4DA6">
      <w:pPr>
        <w:pStyle w:val="BodyTextIndent"/>
        <w:numPr>
          <w:ilvl w:val="0"/>
          <w:numId w:val="1"/>
        </w:numPr>
        <w:jc w:val="both"/>
        <w:rPr>
          <w:sz w:val="24"/>
        </w:rPr>
      </w:pPr>
      <w:r w:rsidRPr="004F4DA6">
        <w:rPr>
          <w:sz w:val="24"/>
        </w:rPr>
        <w:t>неизвршавање или неблаговремено извршавање радних обавеза које су предвиђене решењем о 40 часовној радној недељи, Правилником о организацији и систематизацији радних места и другим општим актима школе</w:t>
      </w:r>
      <w:r w:rsidRPr="004F4DA6">
        <w:rPr>
          <w:sz w:val="24"/>
          <w:lang w:val="sr-Latn-CS"/>
        </w:rPr>
        <w:t>;</w:t>
      </w:r>
    </w:p>
    <w:p w:rsidR="004F4DA6" w:rsidRPr="004F4DA6" w:rsidRDefault="004F4DA6" w:rsidP="004F4DA6">
      <w:pPr>
        <w:pStyle w:val="BodyTextIndent"/>
        <w:numPr>
          <w:ilvl w:val="0"/>
          <w:numId w:val="1"/>
        </w:numPr>
        <w:jc w:val="both"/>
        <w:rPr>
          <w:sz w:val="24"/>
        </w:rPr>
      </w:pPr>
      <w:r w:rsidRPr="004F4DA6">
        <w:rPr>
          <w:sz w:val="24"/>
        </w:rPr>
        <w:t>неоправдано одсуствовање са радног места у току радног времена за време када је присутност обавезна;</w:t>
      </w:r>
    </w:p>
    <w:p w:rsidR="004F4DA6" w:rsidRPr="004F4DA6" w:rsidRDefault="004F4DA6" w:rsidP="004F4DA6">
      <w:pPr>
        <w:numPr>
          <w:ilvl w:val="0"/>
          <w:numId w:val="1"/>
        </w:numPr>
        <w:spacing w:after="0" w:line="240" w:lineRule="auto"/>
        <w:jc w:val="both"/>
        <w:rPr>
          <w:rFonts w:ascii="Times New Roman" w:hAnsi="Times New Roman" w:cs="Times New Roman"/>
          <w:sz w:val="24"/>
          <w:szCs w:val="24"/>
          <w:lang w:val="ru-RU"/>
        </w:rPr>
      </w:pPr>
      <w:r w:rsidRPr="004F4DA6">
        <w:rPr>
          <w:rFonts w:ascii="Times New Roman" w:hAnsi="Times New Roman" w:cs="Times New Roman"/>
          <w:sz w:val="24"/>
          <w:szCs w:val="24"/>
          <w:lang w:val="ru-RU"/>
        </w:rPr>
        <w:t xml:space="preserve">неоправдано неодржавање појединих часова наставе и других облика образовно-васпитног рада, </w:t>
      </w:r>
    </w:p>
    <w:p w:rsidR="004F4DA6" w:rsidRPr="004F4DA6" w:rsidRDefault="004F4DA6" w:rsidP="004F4DA6">
      <w:pPr>
        <w:pStyle w:val="BodyTextIndent"/>
        <w:numPr>
          <w:ilvl w:val="0"/>
          <w:numId w:val="1"/>
        </w:numPr>
        <w:jc w:val="both"/>
        <w:rPr>
          <w:sz w:val="24"/>
        </w:rPr>
      </w:pPr>
      <w:r w:rsidRPr="004F4DA6">
        <w:rPr>
          <w:color w:val="000000"/>
          <w:sz w:val="24"/>
        </w:rPr>
        <w:t>несавесно чување службених списа или података</w:t>
      </w:r>
      <w:r w:rsidRPr="004F4DA6">
        <w:rPr>
          <w:color w:val="000000"/>
          <w:sz w:val="24"/>
          <w:lang w:val="sr-Latn-CS"/>
        </w:rPr>
        <w:t>;</w:t>
      </w:r>
    </w:p>
    <w:p w:rsidR="004F4DA6" w:rsidRPr="004F4DA6" w:rsidRDefault="004F4DA6" w:rsidP="004F4DA6">
      <w:pPr>
        <w:pStyle w:val="BodyTextIndent"/>
        <w:numPr>
          <w:ilvl w:val="0"/>
          <w:numId w:val="1"/>
        </w:numPr>
        <w:jc w:val="both"/>
        <w:rPr>
          <w:sz w:val="24"/>
        </w:rPr>
      </w:pPr>
      <w:r w:rsidRPr="004F4DA6">
        <w:rPr>
          <w:sz w:val="24"/>
          <w:lang w:val="ru-RU"/>
        </w:rPr>
        <w:t>непријављивање или неблаговремено пријављивање кварова на наставним средствима, апаратима, инсталацијама и другим средствима,</w:t>
      </w:r>
    </w:p>
    <w:p w:rsidR="004F4DA6" w:rsidRPr="004F4DA6" w:rsidRDefault="004F4DA6" w:rsidP="004F4DA6">
      <w:pPr>
        <w:pStyle w:val="BodyTextIndent"/>
        <w:numPr>
          <w:ilvl w:val="0"/>
          <w:numId w:val="1"/>
        </w:numPr>
        <w:jc w:val="both"/>
        <w:rPr>
          <w:sz w:val="24"/>
        </w:rPr>
      </w:pPr>
      <w:r w:rsidRPr="004F4DA6">
        <w:rPr>
          <w:color w:val="000000"/>
          <w:sz w:val="24"/>
        </w:rPr>
        <w:t>самовољно мењање распореда часова без знања директора</w:t>
      </w:r>
    </w:p>
    <w:p w:rsidR="004F4DA6" w:rsidRPr="004F4DA6" w:rsidRDefault="004F4DA6" w:rsidP="004F4DA6">
      <w:pPr>
        <w:pStyle w:val="BodyTextIndent"/>
        <w:numPr>
          <w:ilvl w:val="0"/>
          <w:numId w:val="1"/>
        </w:numPr>
        <w:jc w:val="both"/>
        <w:rPr>
          <w:sz w:val="24"/>
        </w:rPr>
      </w:pPr>
      <w:r w:rsidRPr="004F4DA6">
        <w:rPr>
          <w:sz w:val="24"/>
        </w:rPr>
        <w:t>необавештавање о пропустима у вези са заштитом на раду;</w:t>
      </w:r>
    </w:p>
    <w:p w:rsidR="004F4DA6" w:rsidRPr="004F4DA6" w:rsidRDefault="004F4DA6" w:rsidP="004F4DA6">
      <w:pPr>
        <w:pStyle w:val="BodyTextIndent"/>
        <w:numPr>
          <w:ilvl w:val="0"/>
          <w:numId w:val="1"/>
        </w:numPr>
        <w:jc w:val="both"/>
        <w:rPr>
          <w:sz w:val="24"/>
        </w:rPr>
      </w:pPr>
      <w:r w:rsidRPr="004F4DA6">
        <w:rPr>
          <w:color w:val="000000"/>
          <w:sz w:val="24"/>
        </w:rPr>
        <w:t xml:space="preserve">неуредно обављање дежурства  и кашњење на дежурство као и невршење дежурства на одморима по утврђеном распореду </w:t>
      </w:r>
      <w:r w:rsidRPr="004F4DA6">
        <w:rPr>
          <w:sz w:val="24"/>
        </w:rPr>
        <w:t>прикривање материјалне штете;</w:t>
      </w:r>
    </w:p>
    <w:p w:rsidR="004F4DA6" w:rsidRPr="004F4DA6" w:rsidRDefault="004F4DA6" w:rsidP="004F4DA6">
      <w:pPr>
        <w:pStyle w:val="BodyTextIndent"/>
        <w:numPr>
          <w:ilvl w:val="0"/>
          <w:numId w:val="1"/>
        </w:numPr>
        <w:jc w:val="both"/>
        <w:rPr>
          <w:sz w:val="24"/>
        </w:rPr>
      </w:pPr>
      <w:r w:rsidRPr="004F4DA6">
        <w:rPr>
          <w:color w:val="000000"/>
          <w:sz w:val="24"/>
        </w:rPr>
        <w:t>одбијање да прими ученика на час или избацивање ученика са часа</w:t>
      </w:r>
      <w:r w:rsidRPr="004F4DA6">
        <w:rPr>
          <w:color w:val="000000"/>
          <w:sz w:val="24"/>
          <w:lang w:val="sr-Latn-CS"/>
        </w:rPr>
        <w:t>;</w:t>
      </w:r>
    </w:p>
    <w:p w:rsidR="004F4DA6" w:rsidRPr="004F4DA6" w:rsidRDefault="004F4DA6" w:rsidP="004F4DA6">
      <w:pPr>
        <w:pStyle w:val="BodyTextIndent"/>
        <w:numPr>
          <w:ilvl w:val="0"/>
          <w:numId w:val="1"/>
        </w:numPr>
        <w:jc w:val="both"/>
        <w:rPr>
          <w:sz w:val="24"/>
        </w:rPr>
      </w:pPr>
      <w:r w:rsidRPr="004F4DA6">
        <w:rPr>
          <w:color w:val="000000"/>
          <w:sz w:val="24"/>
        </w:rPr>
        <w:t>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r w:rsidRPr="004F4DA6">
        <w:rPr>
          <w:color w:val="000000"/>
          <w:sz w:val="24"/>
          <w:lang w:val="sr-Latn-CS"/>
        </w:rPr>
        <w:t>;</w:t>
      </w:r>
    </w:p>
    <w:p w:rsidR="004F4DA6" w:rsidRPr="004F4DA6" w:rsidRDefault="004F4DA6" w:rsidP="004F4DA6">
      <w:pPr>
        <w:pStyle w:val="BodyTextIndent"/>
        <w:numPr>
          <w:ilvl w:val="0"/>
          <w:numId w:val="1"/>
        </w:numPr>
        <w:jc w:val="both"/>
        <w:rPr>
          <w:sz w:val="24"/>
        </w:rPr>
      </w:pPr>
      <w:r w:rsidRPr="004F4DA6">
        <w:rPr>
          <w:color w:val="000000"/>
          <w:sz w:val="24"/>
        </w:rPr>
        <w:t>прикривање материјалне штете</w:t>
      </w:r>
    </w:p>
    <w:p w:rsidR="004F4DA6" w:rsidRPr="004F4DA6" w:rsidRDefault="004F4DA6" w:rsidP="004F4DA6">
      <w:pPr>
        <w:pStyle w:val="BodyTextIndent"/>
        <w:numPr>
          <w:ilvl w:val="0"/>
          <w:numId w:val="1"/>
        </w:numPr>
        <w:jc w:val="both"/>
        <w:rPr>
          <w:sz w:val="24"/>
        </w:rPr>
      </w:pPr>
      <w:r w:rsidRPr="004F4DA6">
        <w:rPr>
          <w:sz w:val="24"/>
        </w:rPr>
        <w:t>обављање приватног посла за време рада;</w:t>
      </w:r>
    </w:p>
    <w:p w:rsidR="004F4DA6" w:rsidRPr="004F4DA6" w:rsidRDefault="004F4DA6" w:rsidP="004F4DA6">
      <w:pPr>
        <w:pStyle w:val="BodyTextIndent"/>
        <w:numPr>
          <w:ilvl w:val="0"/>
          <w:numId w:val="1"/>
        </w:numPr>
        <w:jc w:val="both"/>
        <w:rPr>
          <w:sz w:val="24"/>
          <w:lang w:val="sr-Latn-CS"/>
        </w:rPr>
      </w:pPr>
      <w:r w:rsidRPr="004F4DA6">
        <w:rPr>
          <w:sz w:val="24"/>
        </w:rPr>
        <w:t>неоправдано пропуштање запосленог да у року од 24 сата обавести о спречености доласка на рад;</w:t>
      </w:r>
    </w:p>
    <w:p w:rsidR="004F4DA6" w:rsidRPr="004F4DA6" w:rsidRDefault="004F4DA6" w:rsidP="004F4DA6">
      <w:pPr>
        <w:numPr>
          <w:ilvl w:val="0"/>
          <w:numId w:val="1"/>
        </w:numPr>
        <w:tabs>
          <w:tab w:val="left" w:pos="1440"/>
        </w:tabs>
        <w:spacing w:after="0" w:line="240" w:lineRule="auto"/>
        <w:jc w:val="both"/>
        <w:rPr>
          <w:rFonts w:ascii="Times New Roman" w:hAnsi="Times New Roman" w:cs="Times New Roman"/>
          <w:sz w:val="24"/>
          <w:szCs w:val="24"/>
          <w:lang w:val="sr-Cyrl-CS"/>
        </w:rPr>
      </w:pPr>
      <w:r w:rsidRPr="004F4DA6">
        <w:rPr>
          <w:rFonts w:ascii="Times New Roman" w:hAnsi="Times New Roman" w:cs="Times New Roman"/>
          <w:sz w:val="24"/>
          <w:szCs w:val="24"/>
          <w:lang w:val="sr-Cyrl-CS"/>
        </w:rPr>
        <w:t>несавесно понашање запослених за време извођења екскурзије, наставе у природи као и других образовно-васпитних  делатности у школи, школском дворишту или другом месту на коме изводи образовно-васпитног рада;</w:t>
      </w:r>
    </w:p>
    <w:p w:rsidR="004F4DA6" w:rsidRPr="004F4DA6" w:rsidRDefault="004F4DA6" w:rsidP="004F4DA6">
      <w:pPr>
        <w:numPr>
          <w:ilvl w:val="0"/>
          <w:numId w:val="1"/>
        </w:numPr>
        <w:tabs>
          <w:tab w:val="left" w:pos="1440"/>
        </w:tabs>
        <w:spacing w:after="0" w:line="240" w:lineRule="auto"/>
        <w:jc w:val="both"/>
        <w:rPr>
          <w:rFonts w:ascii="Times New Roman" w:hAnsi="Times New Roman" w:cs="Times New Roman"/>
          <w:sz w:val="24"/>
          <w:szCs w:val="24"/>
          <w:lang w:val="sr-Cyrl-CS"/>
        </w:rPr>
      </w:pPr>
      <w:r w:rsidRPr="004F4DA6">
        <w:rPr>
          <w:rFonts w:ascii="Times New Roman" w:hAnsi="Times New Roman" w:cs="Times New Roman"/>
          <w:sz w:val="24"/>
          <w:szCs w:val="24"/>
          <w:lang w:val="ru-RU"/>
        </w:rPr>
        <w:t>неуљудно</w:t>
      </w:r>
      <w:r w:rsidRPr="004F4DA6">
        <w:rPr>
          <w:rFonts w:ascii="Times New Roman" w:hAnsi="Times New Roman" w:cs="Times New Roman"/>
          <w:sz w:val="24"/>
          <w:szCs w:val="24"/>
          <w:lang w:val="sr-Cyrl-CS"/>
        </w:rPr>
        <w:t xml:space="preserve"> или недолично понашање према осталим запосленима</w:t>
      </w:r>
      <w:r w:rsidRPr="004F4DA6">
        <w:rPr>
          <w:rFonts w:ascii="Times New Roman" w:hAnsi="Times New Roman" w:cs="Times New Roman"/>
          <w:sz w:val="24"/>
          <w:szCs w:val="24"/>
          <w:lang w:val="ru-RU"/>
        </w:rPr>
        <w:t xml:space="preserve"> родитељима, </w:t>
      </w:r>
      <w:r w:rsidRPr="004F4DA6">
        <w:rPr>
          <w:rFonts w:ascii="Times New Roman" w:hAnsi="Times New Roman" w:cs="Times New Roman"/>
          <w:sz w:val="24"/>
          <w:szCs w:val="24"/>
          <w:lang w:val="sr-Cyrl-CS"/>
        </w:rPr>
        <w:t xml:space="preserve">/свађа, увреда и сл./ или </w:t>
      </w:r>
      <w:r w:rsidRPr="004F4DA6">
        <w:rPr>
          <w:rFonts w:ascii="Times New Roman" w:hAnsi="Times New Roman" w:cs="Times New Roman"/>
          <w:sz w:val="24"/>
          <w:szCs w:val="24"/>
          <w:lang w:val="ru-RU"/>
        </w:rPr>
        <w:t>ометање других запослених у раду</w:t>
      </w:r>
      <w:r w:rsidRPr="004F4DA6">
        <w:rPr>
          <w:rFonts w:ascii="Times New Roman" w:hAnsi="Times New Roman" w:cs="Times New Roman"/>
          <w:sz w:val="24"/>
          <w:szCs w:val="24"/>
          <w:lang w:val="sr-Cyrl-CS"/>
        </w:rPr>
        <w:t xml:space="preserve"> у просторијама школе, школском дворишту или на другом месту на којем се изводи образовно-васпитни рад;</w:t>
      </w:r>
    </w:p>
    <w:p w:rsidR="004F4DA6" w:rsidRPr="004F4DA6" w:rsidRDefault="004F4DA6" w:rsidP="004F4DA6">
      <w:pPr>
        <w:numPr>
          <w:ilvl w:val="0"/>
          <w:numId w:val="1"/>
        </w:numPr>
        <w:tabs>
          <w:tab w:val="left" w:pos="1440"/>
        </w:tabs>
        <w:spacing w:after="0" w:line="240" w:lineRule="auto"/>
        <w:jc w:val="both"/>
        <w:rPr>
          <w:rFonts w:ascii="Times New Roman" w:hAnsi="Times New Roman" w:cs="Times New Roman"/>
          <w:sz w:val="24"/>
          <w:szCs w:val="24"/>
          <w:lang w:val="sr-Cyrl-CS"/>
        </w:rPr>
      </w:pPr>
      <w:r w:rsidRPr="004F4DA6">
        <w:rPr>
          <w:rFonts w:ascii="Times New Roman" w:hAnsi="Times New Roman" w:cs="Times New Roman"/>
          <w:sz w:val="24"/>
          <w:szCs w:val="24"/>
          <w:lang w:val="sr-Cyrl-CS"/>
        </w:rPr>
        <w:t>недолично одевање, тј. одевање птротивно Правилима понашања у школи;</w:t>
      </w:r>
    </w:p>
    <w:p w:rsidR="004F4DA6" w:rsidRPr="004F4DA6" w:rsidRDefault="004F4DA6" w:rsidP="004F4DA6">
      <w:pPr>
        <w:numPr>
          <w:ilvl w:val="0"/>
          <w:numId w:val="1"/>
        </w:numPr>
        <w:tabs>
          <w:tab w:val="left" w:pos="1440"/>
        </w:tabs>
        <w:spacing w:after="0" w:line="240" w:lineRule="auto"/>
        <w:jc w:val="both"/>
        <w:rPr>
          <w:rFonts w:ascii="Times New Roman" w:hAnsi="Times New Roman" w:cs="Times New Roman"/>
          <w:sz w:val="24"/>
          <w:szCs w:val="24"/>
          <w:lang w:val="ru-RU"/>
        </w:rPr>
      </w:pPr>
      <w:r w:rsidRPr="004F4DA6">
        <w:rPr>
          <w:rFonts w:ascii="Times New Roman" w:hAnsi="Times New Roman" w:cs="Times New Roman"/>
          <w:sz w:val="24"/>
          <w:szCs w:val="24"/>
          <w:lang w:val="sr-Cyrl-CS"/>
        </w:rPr>
        <w:t xml:space="preserve">недостављање потврде о одсуствовању са посла по основу боловања у року </w:t>
      </w:r>
      <w:r w:rsidRPr="004F4DA6">
        <w:rPr>
          <w:rFonts w:ascii="Times New Roman" w:hAnsi="Times New Roman" w:cs="Times New Roman"/>
          <w:sz w:val="24"/>
          <w:szCs w:val="24"/>
          <w:lang w:val="ru-RU"/>
        </w:rPr>
        <w:t xml:space="preserve"> </w:t>
      </w:r>
      <w:r w:rsidRPr="004F4DA6">
        <w:rPr>
          <w:rFonts w:ascii="Times New Roman" w:hAnsi="Times New Roman" w:cs="Times New Roman"/>
          <w:sz w:val="24"/>
          <w:szCs w:val="24"/>
          <w:lang w:val="sr-Cyrl-CS"/>
        </w:rPr>
        <w:t>утврђеном Законом ,</w:t>
      </w:r>
    </w:p>
    <w:p w:rsidR="004F4DA6" w:rsidRPr="004F4DA6" w:rsidRDefault="004F4DA6" w:rsidP="004F4DA6">
      <w:pPr>
        <w:numPr>
          <w:ilvl w:val="0"/>
          <w:numId w:val="1"/>
        </w:numPr>
        <w:spacing w:after="0" w:line="240" w:lineRule="auto"/>
        <w:jc w:val="both"/>
        <w:rPr>
          <w:rFonts w:ascii="Times New Roman" w:hAnsi="Times New Roman" w:cs="Times New Roman"/>
          <w:sz w:val="24"/>
          <w:szCs w:val="24"/>
          <w:lang w:val="sr-Cyrl-CS"/>
        </w:rPr>
      </w:pPr>
      <w:r w:rsidRPr="004F4DA6">
        <w:rPr>
          <w:rFonts w:ascii="Times New Roman" w:hAnsi="Times New Roman" w:cs="Times New Roman"/>
          <w:sz w:val="24"/>
          <w:szCs w:val="24"/>
          <w:lang w:val="sr-Cyrl-CS"/>
        </w:rPr>
        <w:lastRenderedPageBreak/>
        <w:t>кршење забране пушења, односно пушење у просторијама школе и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p>
    <w:p w:rsidR="004F4DA6" w:rsidRPr="004F4DA6" w:rsidRDefault="004F4DA6" w:rsidP="004F4DA6">
      <w:pPr>
        <w:numPr>
          <w:ilvl w:val="0"/>
          <w:numId w:val="1"/>
        </w:numPr>
        <w:spacing w:after="0" w:line="240" w:lineRule="auto"/>
        <w:jc w:val="both"/>
        <w:rPr>
          <w:rFonts w:ascii="Times New Roman" w:hAnsi="Times New Roman" w:cs="Times New Roman"/>
          <w:sz w:val="24"/>
          <w:szCs w:val="24"/>
          <w:lang w:val="sr-Cyrl-CS"/>
        </w:rPr>
      </w:pPr>
      <w:r w:rsidRPr="004F4DA6">
        <w:rPr>
          <w:rFonts w:ascii="Times New Roman" w:hAnsi="Times New Roman" w:cs="Times New Roman"/>
          <w:sz w:val="24"/>
          <w:szCs w:val="24"/>
          <w:lang w:val="sr-Cyrl-CS"/>
        </w:rPr>
        <w:t>неоправдано изостајање са седница стручних органа Школе чији је запослени члан;</w:t>
      </w:r>
    </w:p>
    <w:p w:rsidR="004F4DA6" w:rsidRPr="004F4DA6" w:rsidRDefault="004F4DA6" w:rsidP="004F4DA6">
      <w:pPr>
        <w:numPr>
          <w:ilvl w:val="0"/>
          <w:numId w:val="1"/>
        </w:numPr>
        <w:spacing w:after="0" w:line="240" w:lineRule="auto"/>
        <w:jc w:val="both"/>
        <w:rPr>
          <w:rFonts w:ascii="Times New Roman" w:hAnsi="Times New Roman" w:cs="Times New Roman"/>
          <w:sz w:val="24"/>
          <w:szCs w:val="24"/>
          <w:lang w:val="sr-Cyrl-CS"/>
        </w:rPr>
      </w:pPr>
      <w:r w:rsidRPr="004F4DA6">
        <w:rPr>
          <w:rFonts w:ascii="Times New Roman" w:hAnsi="Times New Roman" w:cs="Times New Roman"/>
          <w:sz w:val="24"/>
          <w:szCs w:val="24"/>
          <w:lang w:val="ru-RU"/>
        </w:rPr>
        <w:t>непридржавање одредаба закона и општих аката школе.</w:t>
      </w:r>
    </w:p>
    <w:p w:rsidR="004F4DA6" w:rsidRPr="004F4DA6" w:rsidRDefault="004F4DA6" w:rsidP="004F4DA6">
      <w:pPr>
        <w:pStyle w:val="BodyText"/>
        <w:numPr>
          <w:ilvl w:val="0"/>
          <w:numId w:val="1"/>
        </w:numPr>
        <w:spacing w:after="0" w:line="240" w:lineRule="auto"/>
        <w:jc w:val="both"/>
        <w:rPr>
          <w:rFonts w:ascii="Times New Roman" w:hAnsi="Times New Roman" w:cs="Times New Roman"/>
          <w:sz w:val="24"/>
          <w:szCs w:val="24"/>
        </w:rPr>
      </w:pPr>
      <w:r w:rsidRPr="004F4DA6">
        <w:rPr>
          <w:rFonts w:ascii="Times New Roman" w:hAnsi="Times New Roman" w:cs="Times New Roman"/>
          <w:sz w:val="24"/>
          <w:szCs w:val="24"/>
        </w:rPr>
        <w:t>нуђење без писменог одобрења директора ученицима куповину књига, литературе, часописа или омогућавање лицима која немају писмено одобрење промовисање и нуђење истих.</w:t>
      </w:r>
    </w:p>
    <w:p w:rsidR="000118BF" w:rsidRPr="00657015" w:rsidRDefault="000118BF" w:rsidP="00E27480">
      <w:pPr>
        <w:shd w:val="clear" w:color="auto" w:fill="C6D9F1" w:themeFill="text2" w:themeFillTint="33"/>
        <w:spacing w:before="240" w:after="240"/>
        <w:jc w:val="center"/>
        <w:rPr>
          <w:rFonts w:ascii="Times New Roman" w:hAnsi="Times New Roman" w:cs="Times New Roman"/>
          <w:b/>
          <w:bCs/>
          <w:noProof/>
          <w:sz w:val="24"/>
          <w:szCs w:val="24"/>
          <w:lang w:val="sr-Cyrl-CS"/>
        </w:rPr>
      </w:pPr>
      <w:r w:rsidRPr="00657015">
        <w:rPr>
          <w:rFonts w:ascii="Times New Roman" w:hAnsi="Times New Roman" w:cs="Times New Roman"/>
          <w:b/>
          <w:bCs/>
          <w:noProof/>
          <w:sz w:val="24"/>
          <w:szCs w:val="24"/>
          <w:lang w:val="sr-Cyrl-CS"/>
        </w:rPr>
        <w:t xml:space="preserve">Теже повреде обавеза </w:t>
      </w:r>
    </w:p>
    <w:p w:rsidR="000118BF" w:rsidRPr="00657015" w:rsidRDefault="000118BF" w:rsidP="000118BF">
      <w:pPr>
        <w:spacing w:before="240" w:after="120"/>
        <w:jc w:val="center"/>
        <w:rPr>
          <w:rFonts w:ascii="Times New Roman" w:hAnsi="Times New Roman" w:cs="Times New Roman"/>
          <w:b/>
          <w:bCs/>
          <w:noProof/>
          <w:sz w:val="24"/>
          <w:szCs w:val="24"/>
          <w:lang w:val="sr-Cyrl-CS"/>
        </w:rPr>
      </w:pPr>
      <w:r w:rsidRPr="00657015">
        <w:rPr>
          <w:rFonts w:ascii="Times New Roman" w:hAnsi="Times New Roman" w:cs="Times New Roman"/>
          <w:b/>
          <w:bCs/>
          <w:noProof/>
          <w:sz w:val="24"/>
          <w:szCs w:val="24"/>
          <w:lang w:val="sr-Cyrl-CS"/>
        </w:rPr>
        <w:t xml:space="preserve">Члан 5 </w:t>
      </w:r>
    </w:p>
    <w:p w:rsidR="000118BF" w:rsidRPr="00657015" w:rsidRDefault="000118BF" w:rsidP="00E17E0F">
      <w:pPr>
        <w:ind w:firstLine="720"/>
        <w:rPr>
          <w:rFonts w:ascii="Times New Roman" w:hAnsi="Times New Roman" w:cs="Times New Roman"/>
          <w:noProof/>
          <w:sz w:val="24"/>
          <w:szCs w:val="24"/>
          <w:lang w:val="sr-Cyrl-CS"/>
        </w:rPr>
      </w:pPr>
      <w:r w:rsidRPr="00657015">
        <w:rPr>
          <w:rFonts w:ascii="Times New Roman" w:hAnsi="Times New Roman" w:cs="Times New Roman"/>
          <w:noProof/>
          <w:sz w:val="24"/>
          <w:szCs w:val="24"/>
          <w:lang w:val="sr-Cyrl-CS"/>
        </w:rPr>
        <w:t xml:space="preserve">Теже повреде радне обавезе запосленог у установи су: </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1) извршење кривичног дела на раду или у вези са радом; </w:t>
      </w:r>
      <w:r w:rsidRPr="00657015">
        <w:rPr>
          <w:rFonts w:ascii="Times New Roman" w:hAnsi="Times New Roman" w:cs="Times New Roman"/>
          <w:sz w:val="24"/>
          <w:szCs w:val="24"/>
          <w:lang w:val="sr-Cyrl-BA"/>
        </w:rPr>
        <w:t>(дисциплинска мера: престанак радног односа и суспензија лиценце на 6 месеци)</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2) неспровођење мера безбедности деце, ученика и запослених;  </w:t>
      </w:r>
      <w:r w:rsidRPr="00657015">
        <w:rPr>
          <w:rFonts w:ascii="Times New Roman" w:hAnsi="Times New Roman" w:cs="Times New Roman"/>
          <w:sz w:val="24"/>
          <w:szCs w:val="24"/>
          <w:lang w:val="sr-Cyrl-BA"/>
        </w:rPr>
        <w:t>(дисциплинска мера: престанак радног односа и суспензија лиценце на 6 месеци)</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3) подстрекавање на употребу алкохолних пића код деце и ученика, или њено омогућавање, давање или непријављивање набавке и употребе; </w:t>
      </w:r>
      <w:r w:rsidRPr="00657015">
        <w:rPr>
          <w:rFonts w:ascii="Times New Roman" w:hAnsi="Times New Roman" w:cs="Times New Roman"/>
          <w:sz w:val="24"/>
          <w:szCs w:val="24"/>
          <w:lang w:val="sr-Cyrl-BA"/>
        </w:rPr>
        <w:t>(дисциплинска мера: престанак радног односа и суспензија лиценце на 6 месеци)</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4) подстрекавање на употребу наркотичког средства или психоактивне супстанце код ученика или њено омогућавање, давање или непријављивање набавке и употребе; </w:t>
      </w:r>
      <w:r w:rsidRPr="00657015">
        <w:rPr>
          <w:rFonts w:ascii="Times New Roman" w:hAnsi="Times New Roman" w:cs="Times New Roman"/>
          <w:sz w:val="24"/>
          <w:szCs w:val="24"/>
          <w:lang w:val="sr-Cyrl-BA"/>
        </w:rPr>
        <w:t>(дисциплинска мера: престанак радног односа и суспензија лиценце на 6 месеци)</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5) ношење оружја у установи или кругу установе; </w:t>
      </w:r>
      <w:r w:rsidRPr="00657015">
        <w:rPr>
          <w:rFonts w:ascii="Times New Roman" w:hAnsi="Times New Roman" w:cs="Times New Roman"/>
          <w:sz w:val="24"/>
          <w:szCs w:val="24"/>
          <w:lang w:val="sr-Cyrl-BA"/>
        </w:rPr>
        <w:t>(дисциплинска мера: престанак радног односа и суспензија лиценце на 6 месеци)</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6) неовлашћена промена података у евиденцији, односно јавној исправи, брисањем, додавањем, прецртавањем или изостављањем података;  </w:t>
      </w:r>
      <w:r w:rsidRPr="00657015">
        <w:rPr>
          <w:rFonts w:ascii="Times New Roman" w:hAnsi="Times New Roman" w:cs="Times New Roman"/>
          <w:sz w:val="24"/>
          <w:szCs w:val="24"/>
          <w:lang w:val="sr-Cyrl-BA"/>
        </w:rPr>
        <w:t>(дисциплинска мера: престанак радног односа и суспензија лиценце на 6 месеци)</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7) уништење, оштећење, скривање или изношење евиденције, односно обрасца јавне исправе или јавне исправе; </w:t>
      </w:r>
      <w:r w:rsidRPr="00657015">
        <w:rPr>
          <w:rFonts w:ascii="Times New Roman" w:hAnsi="Times New Roman" w:cs="Times New Roman"/>
          <w:sz w:val="24"/>
          <w:szCs w:val="24"/>
          <w:lang w:val="sr-Cyrl-BA"/>
        </w:rPr>
        <w:t>(дисциплинска мера: престанак радног односа и суспензија лиценце на 6 месеци)</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8) непотпуно, неблаговремено и несавесно вођење евиденције; </w:t>
      </w:r>
      <w:r w:rsidRPr="00657015">
        <w:rPr>
          <w:rFonts w:ascii="Times New Roman" w:hAnsi="Times New Roman" w:cs="Times New Roman"/>
          <w:sz w:val="24"/>
          <w:szCs w:val="24"/>
          <w:lang w:val="sr-Cyrl-BA"/>
        </w:rPr>
        <w:t>(дисциплинска мера: престанак радног односа)</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9) наплаћивање припреме ученика школе у којој је наставник у радном односу, а ради оцењивања, односно полагања испита; </w:t>
      </w:r>
      <w:r w:rsidRPr="00657015">
        <w:rPr>
          <w:rFonts w:ascii="Times New Roman" w:hAnsi="Times New Roman" w:cs="Times New Roman"/>
          <w:sz w:val="24"/>
          <w:szCs w:val="24"/>
          <w:lang w:val="sr-Cyrl-BA"/>
        </w:rPr>
        <w:t>(дисциплинска мера: престанак радног односа)</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10) долазак на рад у припитом или пијаном стању, употреба алкохола или других опојних средстава који смањују радну способност; </w:t>
      </w:r>
      <w:r w:rsidRPr="00657015">
        <w:rPr>
          <w:rFonts w:ascii="Times New Roman" w:hAnsi="Times New Roman" w:cs="Times New Roman"/>
          <w:sz w:val="24"/>
          <w:szCs w:val="24"/>
          <w:lang w:val="sr-Cyrl-BA"/>
        </w:rPr>
        <w:t>(дисциплинска мера: престанак радног односа)</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lastRenderedPageBreak/>
        <w:t xml:space="preserve">11) одбијање давања на увид резултата писмене провере знања ученицима, родитељима, односно старатељима; </w:t>
      </w:r>
      <w:r w:rsidRPr="00657015">
        <w:rPr>
          <w:rFonts w:ascii="Times New Roman" w:hAnsi="Times New Roman" w:cs="Times New Roman"/>
          <w:sz w:val="24"/>
          <w:szCs w:val="24"/>
          <w:lang w:val="sr-Cyrl-BA"/>
        </w:rPr>
        <w:t>(дисциплинска мера: престанак радног односа)</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12) одбијање пријема и давања на увид евиденције лицу које врши надзор над радом установе, родитељу, односно старатељу; </w:t>
      </w:r>
      <w:r w:rsidRPr="00657015">
        <w:rPr>
          <w:rFonts w:ascii="Times New Roman" w:hAnsi="Times New Roman" w:cs="Times New Roman"/>
          <w:sz w:val="24"/>
          <w:szCs w:val="24"/>
          <w:lang w:val="sr-Cyrl-BA"/>
        </w:rPr>
        <w:t>(дисциплинска мера: престанак радног односа)</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13) незаконит рад или пропуштање радњи чиме се спречава или онемогућава остваривање права детета, ученика или другог запосленог; </w:t>
      </w:r>
      <w:r w:rsidRPr="00657015">
        <w:rPr>
          <w:rFonts w:ascii="Times New Roman" w:hAnsi="Times New Roman" w:cs="Times New Roman"/>
          <w:sz w:val="24"/>
          <w:szCs w:val="24"/>
          <w:lang w:val="sr-Cyrl-BA"/>
        </w:rPr>
        <w:t>(дисциплинска мера: престанак радног односа)</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4) неизвршавање или несавесно, неблаговремено или немарно извршавање послова или налога директора у току рада, односно за време незаконите обуставе рада или штрајка; </w:t>
      </w:r>
      <w:r w:rsidRPr="00657015">
        <w:rPr>
          <w:rFonts w:ascii="Times New Roman" w:hAnsi="Times New Roman" w:cs="Times New Roman"/>
          <w:sz w:val="24"/>
          <w:szCs w:val="24"/>
          <w:lang w:val="sr-Cyrl-BA"/>
        </w:rPr>
        <w:t>(дисциплинска мера: престанак радног односа)</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 xml:space="preserve">15) злоупотреба права из радног односа; </w:t>
      </w:r>
      <w:r w:rsidRPr="00657015">
        <w:rPr>
          <w:rFonts w:ascii="Times New Roman" w:hAnsi="Times New Roman" w:cs="Times New Roman"/>
          <w:sz w:val="24"/>
          <w:szCs w:val="24"/>
          <w:lang w:val="sr-Cyrl-BA"/>
        </w:rPr>
        <w:t>(дисциплинска мера: престанак радног односа)</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16) незаконито располагање средствима, школским простором, опремом и имовином установе; </w:t>
      </w:r>
      <w:r w:rsidRPr="00657015">
        <w:rPr>
          <w:rFonts w:ascii="Times New Roman" w:hAnsi="Times New Roman" w:cs="Times New Roman"/>
          <w:sz w:val="24"/>
          <w:szCs w:val="24"/>
          <w:lang w:val="sr-Cyrl-BA"/>
        </w:rPr>
        <w:t>(дисциплинска мера: престанак радног односа)</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rPr>
      </w:pPr>
      <w:r w:rsidRPr="00657015">
        <w:rPr>
          <w:rFonts w:ascii="Times New Roman" w:hAnsi="Times New Roman" w:cs="Times New Roman"/>
          <w:sz w:val="24"/>
          <w:szCs w:val="24"/>
          <w:lang w:val="ru-RU"/>
        </w:rPr>
        <w:t xml:space="preserve">17) неоправдано одсуство са рада најмање два узастопна радна дана; </w:t>
      </w:r>
      <w:r w:rsidRPr="00657015">
        <w:rPr>
          <w:rFonts w:ascii="Times New Roman" w:hAnsi="Times New Roman" w:cs="Times New Roman"/>
          <w:sz w:val="24"/>
          <w:szCs w:val="24"/>
          <w:lang w:val="sr-Cyrl-BA"/>
        </w:rPr>
        <w:t>(дисциплинска мера: престанак радног односа)</w:t>
      </w:r>
      <w:r w:rsidRPr="00657015">
        <w:rPr>
          <w:rFonts w:ascii="Times New Roman" w:hAnsi="Times New Roman" w:cs="Times New Roman"/>
          <w:sz w:val="24"/>
          <w:szCs w:val="24"/>
        </w:rPr>
        <w:t>,</w:t>
      </w:r>
    </w:p>
    <w:p w:rsidR="00657015" w:rsidRPr="00657015" w:rsidRDefault="00657015" w:rsidP="00657015">
      <w:pPr>
        <w:jc w:val="both"/>
        <w:rPr>
          <w:rFonts w:ascii="Times New Roman" w:hAnsi="Times New Roman" w:cs="Times New Roman"/>
          <w:sz w:val="24"/>
          <w:szCs w:val="24"/>
          <w:lang w:val="ru-RU"/>
        </w:rPr>
      </w:pPr>
      <w:r w:rsidRPr="00657015">
        <w:rPr>
          <w:rFonts w:ascii="Times New Roman" w:hAnsi="Times New Roman" w:cs="Times New Roman"/>
          <w:sz w:val="24"/>
          <w:szCs w:val="24"/>
          <w:lang w:val="sr-Cyrl-BA"/>
        </w:rPr>
        <w:t>18</w:t>
      </w:r>
      <w:r w:rsidRPr="00657015">
        <w:rPr>
          <w:rFonts w:ascii="Times New Roman" w:hAnsi="Times New Roman" w:cs="Times New Roman"/>
          <w:sz w:val="24"/>
          <w:szCs w:val="24"/>
          <w:lang w:val="ru-RU"/>
        </w:rPr>
        <w:t xml:space="preserve">) друге повреде радне обавезе у складу са посебним законом. </w:t>
      </w:r>
    </w:p>
    <w:p w:rsidR="000118BF" w:rsidRPr="00657015" w:rsidRDefault="000118BF" w:rsidP="00E27480">
      <w:pPr>
        <w:shd w:val="clear" w:color="auto" w:fill="C6D9F1" w:themeFill="text2" w:themeFillTint="33"/>
        <w:spacing w:before="240" w:after="240"/>
        <w:jc w:val="center"/>
        <w:rPr>
          <w:rFonts w:ascii="Times New Roman" w:hAnsi="Times New Roman" w:cs="Times New Roman"/>
          <w:b/>
          <w:bCs/>
          <w:noProof/>
          <w:sz w:val="24"/>
          <w:szCs w:val="24"/>
          <w:lang w:val="sr-Cyrl-CS"/>
        </w:rPr>
      </w:pPr>
      <w:r w:rsidRPr="00657015">
        <w:rPr>
          <w:rFonts w:ascii="Times New Roman" w:hAnsi="Times New Roman" w:cs="Times New Roman"/>
          <w:b/>
          <w:bCs/>
          <w:noProof/>
          <w:sz w:val="24"/>
          <w:szCs w:val="24"/>
          <w:lang w:val="sr-Cyrl-CS"/>
        </w:rPr>
        <w:t xml:space="preserve">Повреде забране </w:t>
      </w:r>
    </w:p>
    <w:p w:rsidR="000118BF" w:rsidRPr="00657015" w:rsidRDefault="000118BF" w:rsidP="000118BF">
      <w:pPr>
        <w:spacing w:before="240" w:after="120"/>
        <w:jc w:val="center"/>
        <w:rPr>
          <w:rFonts w:ascii="Times New Roman" w:hAnsi="Times New Roman" w:cs="Times New Roman"/>
          <w:b/>
          <w:bCs/>
          <w:noProof/>
          <w:sz w:val="24"/>
          <w:szCs w:val="24"/>
          <w:lang w:val="sr-Cyrl-CS"/>
        </w:rPr>
      </w:pPr>
      <w:r w:rsidRPr="00657015">
        <w:rPr>
          <w:rFonts w:ascii="Times New Roman" w:hAnsi="Times New Roman" w:cs="Times New Roman"/>
          <w:b/>
          <w:bCs/>
          <w:noProof/>
          <w:sz w:val="24"/>
          <w:szCs w:val="24"/>
          <w:lang w:val="sr-Cyrl-CS"/>
        </w:rPr>
        <w:t xml:space="preserve">Члан 6 </w:t>
      </w:r>
    </w:p>
    <w:p w:rsidR="00657015" w:rsidRPr="00657015" w:rsidRDefault="00657015" w:rsidP="00657015">
      <w:pPr>
        <w:ind w:firstLine="708"/>
        <w:jc w:val="both"/>
        <w:rPr>
          <w:rFonts w:ascii="Times New Roman" w:hAnsi="Times New Roman" w:cs="Times New Roman"/>
          <w:sz w:val="24"/>
          <w:szCs w:val="24"/>
          <w:lang w:val="sr-Cyrl-CS"/>
        </w:rPr>
      </w:pPr>
      <w:r w:rsidRPr="00657015">
        <w:rPr>
          <w:rFonts w:ascii="Times New Roman" w:hAnsi="Times New Roman" w:cs="Times New Roman"/>
          <w:sz w:val="24"/>
          <w:szCs w:val="24"/>
          <w:lang w:val="sr-Cyrl-CS"/>
        </w:rPr>
        <w:t>У Закону се користи термин „забране“, те разликује:</w:t>
      </w:r>
    </w:p>
    <w:p w:rsidR="00657015" w:rsidRPr="00657015" w:rsidRDefault="00657015" w:rsidP="00657015">
      <w:pPr>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забрану дискриминације (члан 44. Закона);</w:t>
      </w:r>
    </w:p>
    <w:p w:rsidR="00657015" w:rsidRPr="00657015" w:rsidRDefault="00657015" w:rsidP="00657015">
      <w:pPr>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забрана насиља, злостављања и занемаривања (члан 45. Закона);</w:t>
      </w:r>
    </w:p>
    <w:p w:rsidR="00657015" w:rsidRPr="00657015" w:rsidRDefault="00657015" w:rsidP="00657015">
      <w:pPr>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забрана страначког организовања и деловања (члан 46. Закона).</w:t>
      </w:r>
    </w:p>
    <w:p w:rsidR="00657015" w:rsidRPr="00657015" w:rsidRDefault="00657015" w:rsidP="00657015">
      <w:pPr>
        <w:pStyle w:val="normalboldcentar"/>
        <w:spacing w:before="0" w:beforeAutospacing="0" w:after="0" w:afterAutospacing="0"/>
        <w:rPr>
          <w:rFonts w:ascii="Times New Roman" w:hAnsi="Times New Roman" w:cs="Times New Roman"/>
          <w:sz w:val="24"/>
          <w:szCs w:val="24"/>
          <w:lang w:val="sr-Cyrl-CS"/>
        </w:rPr>
      </w:pPr>
    </w:p>
    <w:p w:rsidR="00657015" w:rsidRDefault="00657015" w:rsidP="00657015">
      <w:pPr>
        <w:pStyle w:val="normalboldcentar"/>
        <w:spacing w:before="0" w:beforeAutospacing="0" w:after="0" w:afterAutospacing="0"/>
        <w:rPr>
          <w:rFonts w:ascii="Times New Roman" w:hAnsi="Times New Roman" w:cs="Times New Roman"/>
          <w:sz w:val="24"/>
          <w:szCs w:val="24"/>
          <w:lang w:val="sr-Cyrl-CS"/>
        </w:rPr>
      </w:pPr>
      <w:r w:rsidRPr="00657015">
        <w:rPr>
          <w:rFonts w:ascii="Times New Roman" w:hAnsi="Times New Roman" w:cs="Times New Roman"/>
          <w:sz w:val="24"/>
          <w:szCs w:val="24"/>
        </w:rPr>
        <w:t xml:space="preserve">Члан </w:t>
      </w:r>
      <w:r>
        <w:rPr>
          <w:rFonts w:ascii="Times New Roman" w:hAnsi="Times New Roman" w:cs="Times New Roman"/>
          <w:sz w:val="24"/>
          <w:szCs w:val="24"/>
          <w:lang w:val="sr-Cyrl-CS"/>
        </w:rPr>
        <w:t>7</w:t>
      </w:r>
    </w:p>
    <w:p w:rsidR="00657015" w:rsidRPr="00657015" w:rsidRDefault="00657015" w:rsidP="00657015">
      <w:pPr>
        <w:pStyle w:val="normalboldcentar"/>
        <w:spacing w:before="0" w:beforeAutospacing="0" w:after="0" w:afterAutospacing="0"/>
        <w:rPr>
          <w:rFonts w:ascii="Times New Roman" w:hAnsi="Times New Roman" w:cs="Times New Roman"/>
          <w:sz w:val="24"/>
          <w:szCs w:val="24"/>
          <w:lang w:val="sr-Cyrl-CS"/>
        </w:rPr>
      </w:pPr>
    </w:p>
    <w:p w:rsidR="00657015" w:rsidRPr="00657015" w:rsidRDefault="00657015" w:rsidP="00E17E0F">
      <w:pPr>
        <w:autoSpaceDE w:val="0"/>
        <w:autoSpaceDN w:val="0"/>
        <w:adjustRightInd w:val="0"/>
        <w:ind w:firstLine="708"/>
        <w:jc w:val="both"/>
        <w:rPr>
          <w:rFonts w:ascii="Times New Roman" w:hAnsi="Times New Roman" w:cs="Times New Roman"/>
          <w:sz w:val="24"/>
          <w:szCs w:val="24"/>
          <w:lang w:val="ru-RU"/>
        </w:rPr>
      </w:pPr>
      <w:r w:rsidRPr="00657015">
        <w:rPr>
          <w:rFonts w:ascii="Times New Roman" w:hAnsi="Times New Roman" w:cs="Times New Roman"/>
          <w:b/>
          <w:sz w:val="24"/>
          <w:szCs w:val="24"/>
          <w:lang w:val="ru-RU"/>
        </w:rPr>
        <w:t>Прва група забрана – забрана дискриминације</w:t>
      </w:r>
      <w:r w:rsidRPr="00657015">
        <w:rPr>
          <w:rFonts w:ascii="Times New Roman" w:hAnsi="Times New Roman" w:cs="Times New Roman"/>
          <w:sz w:val="24"/>
          <w:szCs w:val="24"/>
          <w:lang w:val="ru-RU"/>
        </w:rPr>
        <w:t xml:space="preserve"> представљају активности којима се угрожавају, омаловажавају, дискриминишу или издвајају лица, односно групе лица, по основу: расне, 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порекла, имовног стања, односно политичког опредељења и подстицање или неспречавање таквих активности, као и по другим основима утврђеним законом којим се прописује забрана дискриминације.</w:t>
      </w: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 xml:space="preserve"> Под дискриминацијом лица или групе лица сматра се:</w:t>
      </w:r>
    </w:p>
    <w:p w:rsidR="00657015" w:rsidRPr="00657015" w:rsidRDefault="00657015" w:rsidP="00657015">
      <w:pPr>
        <w:numPr>
          <w:ilvl w:val="0"/>
          <w:numId w:val="3"/>
        </w:numPr>
        <w:autoSpaceDE w:val="0"/>
        <w:autoSpaceDN w:val="0"/>
        <w:adjustRightInd w:val="0"/>
        <w:spacing w:after="0" w:line="240" w:lineRule="auto"/>
        <w:jc w:val="both"/>
        <w:rPr>
          <w:rFonts w:ascii="Times New Roman" w:hAnsi="Times New Roman" w:cs="Times New Roman"/>
          <w:sz w:val="24"/>
          <w:szCs w:val="24"/>
          <w:lang w:val="sr-Cyrl-CS"/>
        </w:rPr>
      </w:pPr>
      <w:r w:rsidRPr="00657015">
        <w:rPr>
          <w:rFonts w:ascii="Times New Roman" w:hAnsi="Times New Roman" w:cs="Times New Roman"/>
          <w:sz w:val="24"/>
          <w:szCs w:val="24"/>
          <w:lang w:val="ru-RU"/>
        </w:rPr>
        <w:t>свако непосредно или посредно,</w:t>
      </w:r>
      <w:r w:rsidRPr="00657015">
        <w:rPr>
          <w:rFonts w:ascii="Times New Roman" w:hAnsi="Times New Roman" w:cs="Times New Roman"/>
          <w:sz w:val="24"/>
          <w:szCs w:val="24"/>
        </w:rPr>
        <w:t xml:space="preserve"> </w:t>
      </w:r>
    </w:p>
    <w:p w:rsidR="00657015" w:rsidRPr="00657015" w:rsidRDefault="00657015" w:rsidP="00657015">
      <w:pPr>
        <w:numPr>
          <w:ilvl w:val="0"/>
          <w:numId w:val="3"/>
        </w:numPr>
        <w:autoSpaceDE w:val="0"/>
        <w:autoSpaceDN w:val="0"/>
        <w:adjustRightInd w:val="0"/>
        <w:spacing w:after="0" w:line="240" w:lineRule="auto"/>
        <w:jc w:val="both"/>
        <w:rPr>
          <w:rFonts w:ascii="Times New Roman" w:hAnsi="Times New Roman" w:cs="Times New Roman"/>
          <w:sz w:val="24"/>
          <w:szCs w:val="24"/>
          <w:lang w:val="sr-Cyrl-CS"/>
        </w:rPr>
      </w:pPr>
      <w:r w:rsidRPr="00657015">
        <w:rPr>
          <w:rFonts w:ascii="Times New Roman" w:hAnsi="Times New Roman" w:cs="Times New Roman"/>
          <w:sz w:val="24"/>
          <w:szCs w:val="24"/>
          <w:lang w:val="ru-RU"/>
        </w:rPr>
        <w:lastRenderedPageBreak/>
        <w:t xml:space="preserve">на отворен или прикривен начин, </w:t>
      </w:r>
    </w:p>
    <w:p w:rsidR="00657015" w:rsidRPr="00657015" w:rsidRDefault="00657015" w:rsidP="00657015">
      <w:pPr>
        <w:numPr>
          <w:ilvl w:val="0"/>
          <w:numId w:val="3"/>
        </w:numPr>
        <w:autoSpaceDE w:val="0"/>
        <w:autoSpaceDN w:val="0"/>
        <w:adjustRightInd w:val="0"/>
        <w:spacing w:after="0" w:line="240" w:lineRule="auto"/>
        <w:jc w:val="both"/>
        <w:rPr>
          <w:rFonts w:ascii="Times New Roman" w:hAnsi="Times New Roman" w:cs="Times New Roman"/>
          <w:sz w:val="24"/>
          <w:szCs w:val="24"/>
          <w:lang w:val="sr-Cyrl-CS"/>
        </w:rPr>
      </w:pPr>
      <w:r w:rsidRPr="00657015">
        <w:rPr>
          <w:rFonts w:ascii="Times New Roman" w:hAnsi="Times New Roman" w:cs="Times New Roman"/>
          <w:sz w:val="24"/>
          <w:szCs w:val="24"/>
          <w:lang w:val="ru-RU"/>
        </w:rPr>
        <w:t xml:space="preserve">искључивање или ограничавање права и слобода, </w:t>
      </w:r>
    </w:p>
    <w:p w:rsidR="00657015" w:rsidRPr="00657015" w:rsidRDefault="00657015" w:rsidP="00657015">
      <w:pPr>
        <w:numPr>
          <w:ilvl w:val="0"/>
          <w:numId w:val="3"/>
        </w:numPr>
        <w:autoSpaceDE w:val="0"/>
        <w:autoSpaceDN w:val="0"/>
        <w:adjustRightInd w:val="0"/>
        <w:spacing w:after="0" w:line="240" w:lineRule="auto"/>
        <w:jc w:val="both"/>
        <w:rPr>
          <w:rFonts w:ascii="Times New Roman" w:hAnsi="Times New Roman" w:cs="Times New Roman"/>
          <w:sz w:val="24"/>
          <w:szCs w:val="24"/>
          <w:lang w:val="sr-Cyrl-CS"/>
        </w:rPr>
      </w:pPr>
      <w:r w:rsidRPr="00657015">
        <w:rPr>
          <w:rFonts w:ascii="Times New Roman" w:hAnsi="Times New Roman" w:cs="Times New Roman"/>
          <w:sz w:val="24"/>
          <w:szCs w:val="24"/>
          <w:lang w:val="ru-RU"/>
        </w:rPr>
        <w:t xml:space="preserve">неједнако поступање или пропуштање чињења, односно неоправдано прављење разлика повлађивањем или давањем првенства. </w:t>
      </w: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657015" w:rsidRDefault="00657015" w:rsidP="00657015">
      <w:pPr>
        <w:pStyle w:val="normalboldcentar"/>
        <w:spacing w:before="0" w:beforeAutospacing="0" w:after="0" w:afterAutospacing="0"/>
        <w:rPr>
          <w:rFonts w:ascii="Times New Roman" w:hAnsi="Times New Roman" w:cs="Times New Roman"/>
          <w:sz w:val="24"/>
          <w:szCs w:val="24"/>
          <w:lang w:val="sr-Cyrl-CS"/>
        </w:rPr>
      </w:pPr>
      <w:r w:rsidRPr="00657015">
        <w:rPr>
          <w:rFonts w:ascii="Times New Roman" w:hAnsi="Times New Roman" w:cs="Times New Roman"/>
          <w:sz w:val="24"/>
          <w:szCs w:val="24"/>
        </w:rPr>
        <w:t xml:space="preserve">Члан </w:t>
      </w:r>
      <w:r w:rsidR="0027775A">
        <w:rPr>
          <w:rFonts w:ascii="Times New Roman" w:hAnsi="Times New Roman" w:cs="Times New Roman"/>
          <w:sz w:val="24"/>
          <w:szCs w:val="24"/>
          <w:lang w:val="sr-Cyrl-CS"/>
        </w:rPr>
        <w:t>8</w:t>
      </w:r>
    </w:p>
    <w:p w:rsidR="0027775A" w:rsidRPr="00657015" w:rsidRDefault="0027775A" w:rsidP="00657015">
      <w:pPr>
        <w:pStyle w:val="normalboldcentar"/>
        <w:spacing w:before="0" w:beforeAutospacing="0" w:after="0" w:afterAutospacing="0"/>
        <w:rPr>
          <w:rFonts w:ascii="Times New Roman" w:hAnsi="Times New Roman" w:cs="Times New Roman"/>
          <w:sz w:val="24"/>
          <w:szCs w:val="24"/>
          <w:lang w:val="sr-Cyrl-CS"/>
        </w:rPr>
      </w:pP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ru-RU"/>
        </w:rPr>
      </w:pPr>
      <w:r w:rsidRPr="00657015">
        <w:rPr>
          <w:rFonts w:ascii="Times New Roman" w:hAnsi="Times New Roman" w:cs="Times New Roman"/>
          <w:b/>
          <w:sz w:val="24"/>
          <w:szCs w:val="24"/>
          <w:lang w:val="sr-Cyrl-CS"/>
        </w:rPr>
        <w:t xml:space="preserve">Друга група забрана - </w:t>
      </w:r>
      <w:r w:rsidRPr="00657015">
        <w:rPr>
          <w:rFonts w:ascii="Times New Roman" w:hAnsi="Times New Roman" w:cs="Times New Roman"/>
          <w:b/>
          <w:sz w:val="24"/>
          <w:szCs w:val="24"/>
          <w:lang w:val="ru-RU"/>
        </w:rPr>
        <w:t xml:space="preserve">забрана насиља, злостављања и занемаривања </w:t>
      </w:r>
      <w:r w:rsidRPr="00657015">
        <w:rPr>
          <w:rFonts w:ascii="Times New Roman" w:hAnsi="Times New Roman" w:cs="Times New Roman"/>
          <w:sz w:val="24"/>
          <w:szCs w:val="24"/>
          <w:lang w:val="ru-RU"/>
        </w:rPr>
        <w:t>односи се на забране:</w:t>
      </w:r>
    </w:p>
    <w:p w:rsidR="00657015" w:rsidRPr="00657015" w:rsidRDefault="00657015" w:rsidP="00657015">
      <w:pPr>
        <w:numPr>
          <w:ilvl w:val="0"/>
          <w:numId w:val="4"/>
        </w:numPr>
        <w:autoSpaceDE w:val="0"/>
        <w:autoSpaceDN w:val="0"/>
        <w:adjustRightInd w:val="0"/>
        <w:spacing w:after="0" w:line="240" w:lineRule="auto"/>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физичког, психичког и социјалног насиља;</w:t>
      </w:r>
    </w:p>
    <w:p w:rsidR="00657015" w:rsidRPr="00657015" w:rsidRDefault="00657015" w:rsidP="00657015">
      <w:pPr>
        <w:numPr>
          <w:ilvl w:val="0"/>
          <w:numId w:val="4"/>
        </w:numPr>
        <w:autoSpaceDE w:val="0"/>
        <w:autoSpaceDN w:val="0"/>
        <w:adjustRightInd w:val="0"/>
        <w:spacing w:after="0" w:line="240" w:lineRule="auto"/>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злостављања и занемаривања деце и ученика;</w:t>
      </w:r>
    </w:p>
    <w:p w:rsidR="00657015" w:rsidRPr="00657015" w:rsidRDefault="00657015" w:rsidP="00657015">
      <w:pPr>
        <w:numPr>
          <w:ilvl w:val="0"/>
          <w:numId w:val="4"/>
        </w:numPr>
        <w:autoSpaceDE w:val="0"/>
        <w:autoSpaceDN w:val="0"/>
        <w:adjustRightInd w:val="0"/>
        <w:spacing w:after="0" w:line="240" w:lineRule="auto"/>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физичко кажњавање и вређање личности деце и ученика или запослених;</w:t>
      </w:r>
    </w:p>
    <w:p w:rsidR="00657015" w:rsidRPr="00657015" w:rsidRDefault="00657015" w:rsidP="00657015">
      <w:pPr>
        <w:numPr>
          <w:ilvl w:val="0"/>
          <w:numId w:val="4"/>
        </w:numPr>
        <w:autoSpaceDE w:val="0"/>
        <w:autoSpaceDN w:val="0"/>
        <w:adjustRightInd w:val="0"/>
        <w:spacing w:after="0" w:line="240" w:lineRule="auto"/>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сексуална злоупотреба деце и ученика или запослених.</w:t>
      </w:r>
    </w:p>
    <w:p w:rsidR="00657015" w:rsidRPr="00657015" w:rsidRDefault="00657015" w:rsidP="00657015">
      <w:pPr>
        <w:autoSpaceDE w:val="0"/>
        <w:autoSpaceDN w:val="0"/>
        <w:adjustRightInd w:val="0"/>
        <w:ind w:left="1068"/>
        <w:jc w:val="both"/>
        <w:rPr>
          <w:rFonts w:ascii="Times New Roman" w:hAnsi="Times New Roman" w:cs="Times New Roman"/>
          <w:sz w:val="24"/>
          <w:szCs w:val="24"/>
          <w:lang w:val="ru-RU"/>
        </w:rPr>
      </w:pP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Законом се даље разрађује шта се сматра насиље и злостављање уопште, као и занемаривање и немарно поступање.</w:t>
      </w: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Занемаривање и немарно поступање представља пропуштање установе или запосленог да обезбеди услове за правилан развој детета и ученика.</w:t>
      </w: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sr-Cyrl-CS"/>
        </w:rPr>
      </w:pPr>
      <w:r w:rsidRPr="00657015">
        <w:rPr>
          <w:rFonts w:ascii="Times New Roman" w:hAnsi="Times New Roman" w:cs="Times New Roman"/>
          <w:sz w:val="24"/>
          <w:szCs w:val="24"/>
          <w:lang w:val="sr-Cyrl-CS"/>
        </w:rPr>
        <w:t>Закон даље разрађује врсте насиља (физичко, психичко и социјално).</w:t>
      </w: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sr-Cyrl-CS"/>
        </w:rPr>
      </w:pPr>
      <w:r w:rsidRPr="00657015">
        <w:rPr>
          <w:rFonts w:ascii="Times New Roman" w:hAnsi="Times New Roman" w:cs="Times New Roman"/>
          <w:sz w:val="24"/>
          <w:szCs w:val="24"/>
          <w:lang w:val="sr-Cyrl-CS"/>
        </w:rPr>
        <w:t xml:space="preserve">Под  </w:t>
      </w:r>
      <w:r w:rsidRPr="00657015">
        <w:rPr>
          <w:rFonts w:ascii="Times New Roman" w:hAnsi="Times New Roman" w:cs="Times New Roman"/>
          <w:b/>
          <w:sz w:val="24"/>
          <w:szCs w:val="24"/>
          <w:lang w:val="ru-RU"/>
        </w:rPr>
        <w:t>физичким насиљем</w:t>
      </w:r>
      <w:r w:rsidRPr="00657015">
        <w:rPr>
          <w:rFonts w:ascii="Times New Roman" w:hAnsi="Times New Roman" w:cs="Times New Roman"/>
          <w:sz w:val="24"/>
          <w:szCs w:val="24"/>
          <w:lang w:val="ru-RU"/>
        </w:rPr>
        <w:t xml:space="preserve">  сматра се : </w:t>
      </w:r>
    </w:p>
    <w:p w:rsidR="00657015" w:rsidRPr="00657015" w:rsidRDefault="00657015" w:rsidP="00657015">
      <w:pPr>
        <w:numPr>
          <w:ilvl w:val="0"/>
          <w:numId w:val="5"/>
        </w:numPr>
        <w:autoSpaceDE w:val="0"/>
        <w:autoSpaceDN w:val="0"/>
        <w:adjustRightInd w:val="0"/>
        <w:spacing w:after="0" w:line="240" w:lineRule="auto"/>
        <w:jc w:val="both"/>
        <w:rPr>
          <w:rFonts w:ascii="Times New Roman" w:hAnsi="Times New Roman" w:cs="Times New Roman"/>
          <w:sz w:val="24"/>
          <w:szCs w:val="24"/>
          <w:lang w:val="sr-Cyrl-CS"/>
        </w:rPr>
      </w:pPr>
      <w:r w:rsidRPr="00657015">
        <w:rPr>
          <w:rFonts w:ascii="Times New Roman" w:hAnsi="Times New Roman" w:cs="Times New Roman"/>
          <w:sz w:val="24"/>
          <w:szCs w:val="24"/>
          <w:lang w:val="ru-RU"/>
        </w:rPr>
        <w:t xml:space="preserve">физичко кажњавање деце и ученика од стране запослених и других одраслих особа; </w:t>
      </w:r>
    </w:p>
    <w:p w:rsidR="00657015" w:rsidRPr="00657015" w:rsidRDefault="00657015" w:rsidP="00657015">
      <w:pPr>
        <w:numPr>
          <w:ilvl w:val="0"/>
          <w:numId w:val="5"/>
        </w:numPr>
        <w:autoSpaceDE w:val="0"/>
        <w:autoSpaceDN w:val="0"/>
        <w:adjustRightInd w:val="0"/>
        <w:spacing w:after="0" w:line="240" w:lineRule="auto"/>
        <w:jc w:val="both"/>
        <w:rPr>
          <w:rFonts w:ascii="Times New Roman" w:hAnsi="Times New Roman" w:cs="Times New Roman"/>
          <w:sz w:val="24"/>
          <w:szCs w:val="24"/>
          <w:lang w:val="sr-Cyrl-CS"/>
        </w:rPr>
      </w:pPr>
      <w:r w:rsidRPr="00657015">
        <w:rPr>
          <w:rFonts w:ascii="Times New Roman" w:hAnsi="Times New Roman" w:cs="Times New Roman"/>
          <w:sz w:val="24"/>
          <w:szCs w:val="24"/>
          <w:lang w:val="ru-RU"/>
        </w:rPr>
        <w:t xml:space="preserve">свако понашање које може да доведе до стварног или потенцијалног телесног повређивања детета, ученика или запосленог; </w:t>
      </w:r>
    </w:p>
    <w:p w:rsidR="00657015" w:rsidRPr="00657015" w:rsidRDefault="00657015" w:rsidP="00657015">
      <w:pPr>
        <w:numPr>
          <w:ilvl w:val="0"/>
          <w:numId w:val="5"/>
        </w:numPr>
        <w:autoSpaceDE w:val="0"/>
        <w:autoSpaceDN w:val="0"/>
        <w:adjustRightInd w:val="0"/>
        <w:spacing w:after="0" w:line="240" w:lineRule="auto"/>
        <w:jc w:val="both"/>
        <w:rPr>
          <w:rFonts w:ascii="Times New Roman" w:hAnsi="Times New Roman" w:cs="Times New Roman"/>
          <w:sz w:val="24"/>
          <w:szCs w:val="24"/>
          <w:lang w:val="sr-Cyrl-CS"/>
        </w:rPr>
      </w:pPr>
      <w:r w:rsidRPr="00657015">
        <w:rPr>
          <w:rFonts w:ascii="Times New Roman" w:hAnsi="Times New Roman" w:cs="Times New Roman"/>
          <w:sz w:val="24"/>
          <w:szCs w:val="24"/>
          <w:lang w:val="ru-RU"/>
        </w:rPr>
        <w:t>насилно понашање запосленог према деци, ученицима или другим запосленим, као и ученика према другим ученицима или запосленим.</w:t>
      </w: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sr-Cyrl-CS"/>
        </w:rPr>
      </w:pPr>
      <w:r w:rsidRPr="00657015">
        <w:rPr>
          <w:rFonts w:ascii="Times New Roman" w:hAnsi="Times New Roman" w:cs="Times New Roman"/>
          <w:sz w:val="24"/>
          <w:szCs w:val="24"/>
          <w:lang w:val="ru-RU"/>
        </w:rPr>
        <w:t xml:space="preserve">Под </w:t>
      </w:r>
      <w:r w:rsidRPr="00657015">
        <w:rPr>
          <w:rFonts w:ascii="Times New Roman" w:hAnsi="Times New Roman" w:cs="Times New Roman"/>
          <w:b/>
          <w:sz w:val="24"/>
          <w:szCs w:val="24"/>
          <w:lang w:val="ru-RU"/>
        </w:rPr>
        <w:t>психичким насиљем</w:t>
      </w:r>
      <w:r w:rsidRPr="00657015">
        <w:rPr>
          <w:rFonts w:ascii="Times New Roman" w:hAnsi="Times New Roman" w:cs="Times New Roman"/>
          <w:sz w:val="24"/>
          <w:szCs w:val="24"/>
          <w:lang w:val="ru-RU"/>
        </w:rPr>
        <w:t xml:space="preserve"> сматра се понашање које доводи до тренутног или трајног угрожавања психичког и емоционалног здравља и достојанства детета и ученика или запосленог.</w:t>
      </w: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t xml:space="preserve">Под </w:t>
      </w:r>
      <w:r w:rsidRPr="00657015">
        <w:rPr>
          <w:rFonts w:ascii="Times New Roman" w:hAnsi="Times New Roman" w:cs="Times New Roman"/>
          <w:b/>
          <w:sz w:val="24"/>
          <w:szCs w:val="24"/>
          <w:lang w:val="ru-RU"/>
        </w:rPr>
        <w:t>социјалним насиљем</w:t>
      </w:r>
      <w:r w:rsidRPr="00657015">
        <w:rPr>
          <w:rFonts w:ascii="Times New Roman" w:hAnsi="Times New Roman" w:cs="Times New Roman"/>
          <w:sz w:val="24"/>
          <w:szCs w:val="24"/>
          <w:lang w:val="ru-RU"/>
        </w:rPr>
        <w:t xml:space="preserve">  сматра се искључивање детета и ученика из групе вршњака и различитих облика социјалних активности установе.</w:t>
      </w:r>
    </w:p>
    <w:p w:rsidR="00657015" w:rsidRPr="00657015" w:rsidRDefault="00657015" w:rsidP="00657015">
      <w:pPr>
        <w:autoSpaceDE w:val="0"/>
        <w:autoSpaceDN w:val="0"/>
        <w:adjustRightInd w:val="0"/>
        <w:ind w:firstLine="708"/>
        <w:jc w:val="both"/>
        <w:rPr>
          <w:rFonts w:ascii="Times New Roman" w:hAnsi="Times New Roman" w:cs="Times New Roman"/>
          <w:sz w:val="24"/>
          <w:szCs w:val="24"/>
          <w:lang w:val="ru-RU"/>
        </w:rPr>
      </w:pPr>
      <w:r w:rsidRPr="00657015">
        <w:rPr>
          <w:rFonts w:ascii="Times New Roman" w:hAnsi="Times New Roman" w:cs="Times New Roman"/>
          <w:sz w:val="24"/>
          <w:szCs w:val="24"/>
          <w:lang w:val="ru-RU"/>
        </w:rPr>
        <w:lastRenderedPageBreak/>
        <w:t>Законом је прописана забрана сваког облика насиља и злостављања од стране ученика, његовог родитеља, односно старатеља или одраслог, над наставником, васпитачем, стручним сарадником и другим запосленим. Због повреде ове забране против родитеља, односно старатеља детета или ученика покреће се прекршајни, односно кривични поступак.</w:t>
      </w:r>
    </w:p>
    <w:p w:rsidR="00657015" w:rsidRDefault="00657015" w:rsidP="00657015">
      <w:pPr>
        <w:pStyle w:val="normalboldcentar"/>
        <w:spacing w:before="0" w:beforeAutospacing="0" w:after="0" w:afterAutospacing="0"/>
        <w:rPr>
          <w:rFonts w:ascii="Times New Roman" w:hAnsi="Times New Roman" w:cs="Times New Roman"/>
          <w:sz w:val="24"/>
          <w:szCs w:val="24"/>
          <w:lang w:val="sr-Cyrl-CS"/>
        </w:rPr>
      </w:pPr>
      <w:r w:rsidRPr="00657015">
        <w:rPr>
          <w:rFonts w:ascii="Times New Roman" w:hAnsi="Times New Roman" w:cs="Times New Roman"/>
          <w:sz w:val="24"/>
          <w:szCs w:val="24"/>
        </w:rPr>
        <w:t xml:space="preserve">Члан </w:t>
      </w:r>
      <w:r w:rsidR="0027775A">
        <w:rPr>
          <w:rFonts w:ascii="Times New Roman" w:hAnsi="Times New Roman" w:cs="Times New Roman"/>
          <w:sz w:val="24"/>
          <w:szCs w:val="24"/>
          <w:lang w:val="sr-Cyrl-CS"/>
        </w:rPr>
        <w:t>9</w:t>
      </w:r>
    </w:p>
    <w:p w:rsidR="0027775A" w:rsidRPr="00657015" w:rsidRDefault="0027775A" w:rsidP="00657015">
      <w:pPr>
        <w:pStyle w:val="normalboldcentar"/>
        <w:spacing w:before="0" w:beforeAutospacing="0" w:after="0" w:afterAutospacing="0"/>
        <w:rPr>
          <w:rFonts w:ascii="Times New Roman" w:hAnsi="Times New Roman" w:cs="Times New Roman"/>
          <w:sz w:val="24"/>
          <w:szCs w:val="24"/>
          <w:lang w:val="sr-Cyrl-CS"/>
        </w:rPr>
      </w:pPr>
    </w:p>
    <w:p w:rsidR="00657015" w:rsidRPr="00657015" w:rsidRDefault="00657015" w:rsidP="00657015">
      <w:pPr>
        <w:pStyle w:val="normal0"/>
        <w:spacing w:before="0" w:beforeAutospacing="0" w:after="0" w:afterAutospacing="0"/>
        <w:ind w:firstLine="708"/>
        <w:jc w:val="both"/>
        <w:rPr>
          <w:rFonts w:ascii="Times New Roman" w:hAnsi="Times New Roman" w:cs="Times New Roman"/>
          <w:sz w:val="24"/>
          <w:szCs w:val="24"/>
          <w:lang w:val="sr-Cyrl-CS"/>
        </w:rPr>
      </w:pPr>
      <w:r w:rsidRPr="00657015">
        <w:rPr>
          <w:rFonts w:ascii="Times New Roman" w:hAnsi="Times New Roman" w:cs="Times New Roman"/>
          <w:sz w:val="24"/>
          <w:szCs w:val="24"/>
        </w:rPr>
        <w:t xml:space="preserve">У школи није дозвољено страначко организовање и деловање и коришћење школског простора у те сврхе. </w:t>
      </w:r>
    </w:p>
    <w:p w:rsidR="00657015" w:rsidRPr="00657015" w:rsidRDefault="00657015" w:rsidP="00657015">
      <w:pPr>
        <w:pStyle w:val="normalitalic"/>
        <w:spacing w:before="0" w:beforeAutospacing="0" w:after="0" w:afterAutospacing="0"/>
        <w:jc w:val="center"/>
        <w:rPr>
          <w:rFonts w:ascii="Times New Roman" w:hAnsi="Times New Roman" w:cs="Times New Roman"/>
          <w:b/>
          <w:sz w:val="24"/>
          <w:szCs w:val="24"/>
          <w:lang w:val="sr-Cyrl-CS"/>
        </w:rPr>
      </w:pPr>
    </w:p>
    <w:p w:rsidR="00657015" w:rsidRPr="00657015" w:rsidRDefault="00657015" w:rsidP="00657015">
      <w:pPr>
        <w:pStyle w:val="normalitalic"/>
        <w:spacing w:before="0" w:beforeAutospacing="0" w:after="0" w:afterAutospacing="0"/>
        <w:jc w:val="center"/>
        <w:rPr>
          <w:rFonts w:ascii="Times New Roman" w:hAnsi="Times New Roman" w:cs="Times New Roman"/>
          <w:b/>
          <w:sz w:val="24"/>
          <w:szCs w:val="24"/>
          <w:lang w:val="sr-Cyrl-CS"/>
        </w:rPr>
      </w:pPr>
    </w:p>
    <w:p w:rsidR="00657015" w:rsidRPr="00657015" w:rsidRDefault="00657015" w:rsidP="00E27480">
      <w:pPr>
        <w:pStyle w:val="normalitalic"/>
        <w:shd w:val="clear" w:color="auto" w:fill="C6D9F1" w:themeFill="text2" w:themeFillTint="33"/>
        <w:spacing w:before="0" w:beforeAutospacing="0" w:after="0" w:afterAutospacing="0"/>
        <w:jc w:val="center"/>
        <w:rPr>
          <w:rFonts w:ascii="Times New Roman" w:hAnsi="Times New Roman" w:cs="Times New Roman"/>
          <w:b/>
          <w:sz w:val="24"/>
          <w:szCs w:val="24"/>
          <w:lang w:val="sr-Cyrl-CS"/>
        </w:rPr>
      </w:pPr>
      <w:r w:rsidRPr="00657015">
        <w:rPr>
          <w:rFonts w:ascii="Times New Roman" w:hAnsi="Times New Roman" w:cs="Times New Roman"/>
          <w:b/>
          <w:sz w:val="24"/>
          <w:szCs w:val="24"/>
          <w:lang w:val="sr-Cyrl-CS"/>
        </w:rPr>
        <w:t>З</w:t>
      </w:r>
      <w:r w:rsidRPr="00657015">
        <w:rPr>
          <w:rFonts w:ascii="Times New Roman" w:hAnsi="Times New Roman" w:cs="Times New Roman"/>
          <w:b/>
          <w:sz w:val="24"/>
          <w:szCs w:val="24"/>
        </w:rPr>
        <w:t>абран</w:t>
      </w:r>
      <w:r w:rsidRPr="00657015">
        <w:rPr>
          <w:rFonts w:ascii="Times New Roman" w:hAnsi="Times New Roman" w:cs="Times New Roman"/>
          <w:b/>
          <w:sz w:val="24"/>
          <w:szCs w:val="24"/>
          <w:lang w:val="sr-Cyrl-CS"/>
        </w:rPr>
        <w:t>а</w:t>
      </w:r>
      <w:r w:rsidRPr="00657015">
        <w:rPr>
          <w:rFonts w:ascii="Times New Roman" w:hAnsi="Times New Roman" w:cs="Times New Roman"/>
          <w:b/>
          <w:sz w:val="24"/>
          <w:szCs w:val="24"/>
        </w:rPr>
        <w:t xml:space="preserve"> вршења злостављања и сексуалног узнемиравања на раду и злоупотреб</w:t>
      </w:r>
      <w:r w:rsidRPr="00657015">
        <w:rPr>
          <w:rFonts w:ascii="Times New Roman" w:hAnsi="Times New Roman" w:cs="Times New Roman"/>
          <w:b/>
          <w:sz w:val="24"/>
          <w:szCs w:val="24"/>
          <w:lang w:val="sr-Cyrl-CS"/>
        </w:rPr>
        <w:t>а</w:t>
      </w:r>
      <w:r w:rsidRPr="00657015">
        <w:rPr>
          <w:rFonts w:ascii="Times New Roman" w:hAnsi="Times New Roman" w:cs="Times New Roman"/>
          <w:b/>
          <w:sz w:val="24"/>
          <w:szCs w:val="24"/>
        </w:rPr>
        <w:t xml:space="preserve"> права на заштиту од таквог понашања</w:t>
      </w:r>
    </w:p>
    <w:p w:rsidR="00657015" w:rsidRPr="00E27480" w:rsidRDefault="00657015" w:rsidP="00E27480">
      <w:pPr>
        <w:pStyle w:val="wyq100---naslov-grupe-clanova-kurziv"/>
        <w:shd w:val="clear" w:color="auto" w:fill="C6D9F1" w:themeFill="text2" w:themeFillTint="33"/>
        <w:rPr>
          <w:rFonts w:ascii="Times New Roman" w:hAnsi="Times New Roman" w:cs="Times New Roman"/>
          <w:lang w:val="sr-Cyrl-CS"/>
        </w:rPr>
      </w:pPr>
      <w:r w:rsidRPr="00E27480">
        <w:rPr>
          <w:rFonts w:ascii="Times New Roman" w:hAnsi="Times New Roman" w:cs="Times New Roman"/>
        </w:rPr>
        <w:t>Појам злостав</w:t>
      </w:r>
      <w:r w:rsidRPr="00E27480">
        <w:rPr>
          <w:rFonts w:ascii="Times New Roman" w:hAnsi="Times New Roman" w:cs="Times New Roman"/>
          <w:lang w:val="sr-Cyrl-CS"/>
        </w:rPr>
        <w:t>љ</w:t>
      </w:r>
      <w:r w:rsidRPr="00E27480">
        <w:rPr>
          <w:rFonts w:ascii="Times New Roman" w:hAnsi="Times New Roman" w:cs="Times New Roman"/>
        </w:rPr>
        <w:t>а</w:t>
      </w:r>
      <w:r w:rsidRPr="00E27480">
        <w:rPr>
          <w:rFonts w:ascii="Times New Roman" w:hAnsi="Times New Roman" w:cs="Times New Roman"/>
          <w:lang w:val="sr-Cyrl-CS"/>
        </w:rPr>
        <w:t>њ</w:t>
      </w:r>
      <w:r w:rsidRPr="00E27480">
        <w:rPr>
          <w:rFonts w:ascii="Times New Roman" w:hAnsi="Times New Roman" w:cs="Times New Roman"/>
        </w:rPr>
        <w:t>а</w:t>
      </w:r>
      <w:r w:rsidRPr="00E27480">
        <w:rPr>
          <w:rFonts w:ascii="Times New Roman" w:hAnsi="Times New Roman" w:cs="Times New Roman"/>
          <w:lang w:val="sr-Cyrl-CS"/>
        </w:rPr>
        <w:t xml:space="preserve"> </w:t>
      </w:r>
      <w:r w:rsidRPr="00E27480">
        <w:rPr>
          <w:rFonts w:ascii="Times New Roman" w:hAnsi="Times New Roman" w:cs="Times New Roman"/>
        </w:rPr>
        <w:t>и сексуално</w:t>
      </w:r>
      <w:r w:rsidRPr="00E27480">
        <w:rPr>
          <w:rFonts w:ascii="Times New Roman" w:hAnsi="Times New Roman" w:cs="Times New Roman"/>
          <w:lang w:val="sr-Cyrl-CS"/>
        </w:rPr>
        <w:t>г</w:t>
      </w:r>
      <w:r w:rsidRPr="00E27480">
        <w:rPr>
          <w:rFonts w:ascii="Times New Roman" w:hAnsi="Times New Roman" w:cs="Times New Roman"/>
        </w:rPr>
        <w:t xml:space="preserve"> узнемиравањ</w:t>
      </w:r>
      <w:r w:rsidRPr="00E27480">
        <w:rPr>
          <w:rFonts w:ascii="Times New Roman" w:hAnsi="Times New Roman" w:cs="Times New Roman"/>
          <w:lang w:val="sr-Cyrl-CS"/>
        </w:rPr>
        <w:t>а</w:t>
      </w:r>
    </w:p>
    <w:p w:rsidR="00657015" w:rsidRDefault="00657015" w:rsidP="00657015">
      <w:pPr>
        <w:pStyle w:val="normalitalic"/>
        <w:spacing w:before="0" w:beforeAutospacing="0" w:after="0" w:afterAutospacing="0"/>
        <w:jc w:val="center"/>
        <w:rPr>
          <w:rFonts w:ascii="Times New Roman" w:hAnsi="Times New Roman" w:cs="Times New Roman"/>
          <w:b/>
          <w:i w:val="0"/>
          <w:sz w:val="24"/>
          <w:szCs w:val="24"/>
          <w:lang w:val="sr-Cyrl-CS"/>
        </w:rPr>
      </w:pPr>
      <w:r w:rsidRPr="00657015">
        <w:rPr>
          <w:rFonts w:ascii="Times New Roman" w:hAnsi="Times New Roman" w:cs="Times New Roman"/>
          <w:b/>
          <w:i w:val="0"/>
          <w:sz w:val="24"/>
          <w:szCs w:val="24"/>
          <w:lang w:val="sr-Cyrl-CS"/>
        </w:rPr>
        <w:t xml:space="preserve">Члан </w:t>
      </w:r>
      <w:r w:rsidR="0027775A">
        <w:rPr>
          <w:rFonts w:ascii="Times New Roman" w:hAnsi="Times New Roman" w:cs="Times New Roman"/>
          <w:b/>
          <w:i w:val="0"/>
          <w:sz w:val="24"/>
          <w:szCs w:val="24"/>
          <w:lang w:val="sr-Cyrl-CS"/>
        </w:rPr>
        <w:t>10</w:t>
      </w:r>
    </w:p>
    <w:p w:rsidR="0027775A" w:rsidRPr="00657015" w:rsidRDefault="0027775A" w:rsidP="00657015">
      <w:pPr>
        <w:pStyle w:val="normalitalic"/>
        <w:spacing w:before="0" w:beforeAutospacing="0" w:after="0" w:afterAutospacing="0"/>
        <w:jc w:val="center"/>
        <w:rPr>
          <w:rFonts w:ascii="Times New Roman" w:hAnsi="Times New Roman" w:cs="Times New Roman"/>
          <w:b/>
          <w:i w:val="0"/>
          <w:sz w:val="24"/>
          <w:szCs w:val="24"/>
          <w:lang w:val="sr-Cyrl-CS"/>
        </w:rPr>
      </w:pPr>
    </w:p>
    <w:p w:rsidR="00657015" w:rsidRPr="0027775A" w:rsidRDefault="00657015" w:rsidP="00657015">
      <w:pPr>
        <w:pStyle w:val="normal0"/>
        <w:spacing w:before="0" w:beforeAutospacing="0" w:after="0" w:afterAutospacing="0"/>
        <w:ind w:firstLine="708"/>
        <w:jc w:val="both"/>
        <w:rPr>
          <w:rFonts w:ascii="Times New Roman" w:hAnsi="Times New Roman" w:cs="Times New Roman"/>
          <w:bCs/>
          <w:sz w:val="24"/>
          <w:szCs w:val="24"/>
          <w:lang w:val="sr-Cyrl-CS"/>
        </w:rPr>
      </w:pPr>
      <w:r w:rsidRPr="0027775A">
        <w:rPr>
          <w:rFonts w:ascii="Times New Roman" w:hAnsi="Times New Roman" w:cs="Times New Roman"/>
          <w:sz w:val="24"/>
          <w:szCs w:val="24"/>
        </w:rPr>
        <w:t>Појам злостав</w:t>
      </w:r>
      <w:r w:rsidRPr="0027775A">
        <w:rPr>
          <w:rFonts w:ascii="Times New Roman" w:hAnsi="Times New Roman" w:cs="Times New Roman"/>
          <w:sz w:val="24"/>
          <w:szCs w:val="24"/>
          <w:lang w:val="sr-Cyrl-CS"/>
        </w:rPr>
        <w:t>љ</w:t>
      </w:r>
      <w:r w:rsidRPr="0027775A">
        <w:rPr>
          <w:rFonts w:ascii="Times New Roman" w:hAnsi="Times New Roman" w:cs="Times New Roman"/>
          <w:sz w:val="24"/>
          <w:szCs w:val="24"/>
        </w:rPr>
        <w:t>а</w:t>
      </w:r>
      <w:r w:rsidRPr="0027775A">
        <w:rPr>
          <w:rFonts w:ascii="Times New Roman" w:hAnsi="Times New Roman" w:cs="Times New Roman"/>
          <w:sz w:val="24"/>
          <w:szCs w:val="24"/>
          <w:lang w:val="sr-Cyrl-CS"/>
        </w:rPr>
        <w:t>њ</w:t>
      </w:r>
      <w:r w:rsidRPr="0027775A">
        <w:rPr>
          <w:rFonts w:ascii="Times New Roman" w:hAnsi="Times New Roman" w:cs="Times New Roman"/>
          <w:sz w:val="24"/>
          <w:szCs w:val="24"/>
        </w:rPr>
        <w:t>а дефинисан је одредбом члана 6. став 1. Закона</w:t>
      </w:r>
      <w:r w:rsidRPr="0027775A">
        <w:rPr>
          <w:rFonts w:ascii="Times New Roman" w:hAnsi="Times New Roman" w:cs="Times New Roman"/>
          <w:sz w:val="24"/>
          <w:szCs w:val="24"/>
          <w:lang w:val="sr-Cyrl-CS"/>
        </w:rPr>
        <w:t xml:space="preserve"> о спречавању злостављања на раду</w:t>
      </w:r>
      <w:r w:rsidRPr="0027775A">
        <w:rPr>
          <w:rFonts w:ascii="Times New Roman" w:hAnsi="Times New Roman" w:cs="Times New Roman"/>
          <w:sz w:val="24"/>
          <w:szCs w:val="24"/>
        </w:rPr>
        <w:t xml:space="preserve">. Према овој одредби, </w:t>
      </w:r>
      <w:r w:rsidRPr="0027775A">
        <w:rPr>
          <w:rFonts w:ascii="Times New Roman" w:hAnsi="Times New Roman" w:cs="Times New Roman"/>
          <w:bCs/>
          <w:sz w:val="24"/>
          <w:szCs w:val="24"/>
        </w:rPr>
        <w:t>злостав</w:t>
      </w:r>
      <w:r w:rsidRPr="0027775A">
        <w:rPr>
          <w:rFonts w:ascii="Times New Roman" w:hAnsi="Times New Roman" w:cs="Times New Roman"/>
          <w:bCs/>
          <w:sz w:val="24"/>
          <w:szCs w:val="24"/>
          <w:lang w:val="sr-Cyrl-CS"/>
        </w:rPr>
        <w:t>љ</w:t>
      </w:r>
      <w:r w:rsidRPr="0027775A">
        <w:rPr>
          <w:rFonts w:ascii="Times New Roman" w:hAnsi="Times New Roman" w:cs="Times New Roman"/>
          <w:bCs/>
          <w:sz w:val="24"/>
          <w:szCs w:val="24"/>
        </w:rPr>
        <w:t>а</w:t>
      </w:r>
      <w:r w:rsidRPr="0027775A">
        <w:rPr>
          <w:rFonts w:ascii="Times New Roman" w:hAnsi="Times New Roman" w:cs="Times New Roman"/>
          <w:bCs/>
          <w:sz w:val="24"/>
          <w:szCs w:val="24"/>
          <w:lang w:val="sr-Cyrl-CS"/>
        </w:rPr>
        <w:t>њ</w:t>
      </w:r>
      <w:r w:rsidRPr="0027775A">
        <w:rPr>
          <w:rFonts w:ascii="Times New Roman" w:hAnsi="Times New Roman" w:cs="Times New Roman"/>
          <w:bCs/>
          <w:sz w:val="24"/>
          <w:szCs w:val="24"/>
        </w:rPr>
        <w:t>е јесте свако активно или пасивно понаша</w:t>
      </w:r>
      <w:r w:rsidRPr="0027775A">
        <w:rPr>
          <w:rFonts w:ascii="Times New Roman" w:hAnsi="Times New Roman" w:cs="Times New Roman"/>
          <w:bCs/>
          <w:sz w:val="24"/>
          <w:szCs w:val="24"/>
          <w:lang w:val="sr-Cyrl-CS"/>
        </w:rPr>
        <w:t>њ</w:t>
      </w:r>
      <w:r w:rsidRPr="0027775A">
        <w:rPr>
          <w:rFonts w:ascii="Times New Roman" w:hAnsi="Times New Roman" w:cs="Times New Roman"/>
          <w:bCs/>
          <w:sz w:val="24"/>
          <w:szCs w:val="24"/>
        </w:rPr>
        <w:t>е према запосленом или групи запослених код послодавца које се понав</w:t>
      </w:r>
      <w:r w:rsidRPr="0027775A">
        <w:rPr>
          <w:rFonts w:ascii="Times New Roman" w:hAnsi="Times New Roman" w:cs="Times New Roman"/>
          <w:bCs/>
          <w:sz w:val="24"/>
          <w:szCs w:val="24"/>
          <w:lang w:val="sr-Cyrl-CS"/>
        </w:rPr>
        <w:t>љ</w:t>
      </w:r>
      <w:r w:rsidRPr="0027775A">
        <w:rPr>
          <w:rFonts w:ascii="Times New Roman" w:hAnsi="Times New Roman" w:cs="Times New Roman"/>
          <w:bCs/>
          <w:sz w:val="24"/>
          <w:szCs w:val="24"/>
        </w:rPr>
        <w:t>а, а које за ци</w:t>
      </w:r>
      <w:r w:rsidRPr="0027775A">
        <w:rPr>
          <w:rFonts w:ascii="Times New Roman" w:hAnsi="Times New Roman" w:cs="Times New Roman"/>
          <w:bCs/>
          <w:sz w:val="24"/>
          <w:szCs w:val="24"/>
          <w:lang w:val="sr-Cyrl-CS"/>
        </w:rPr>
        <w:t xml:space="preserve">љ </w:t>
      </w:r>
      <w:r w:rsidRPr="0027775A">
        <w:rPr>
          <w:rFonts w:ascii="Times New Roman" w:hAnsi="Times New Roman" w:cs="Times New Roman"/>
          <w:bCs/>
          <w:sz w:val="24"/>
          <w:szCs w:val="24"/>
        </w:rPr>
        <w:t>има или представ</w:t>
      </w:r>
      <w:r w:rsidRPr="0027775A">
        <w:rPr>
          <w:rFonts w:ascii="Times New Roman" w:hAnsi="Times New Roman" w:cs="Times New Roman"/>
          <w:bCs/>
          <w:sz w:val="24"/>
          <w:szCs w:val="24"/>
          <w:lang w:val="sr-Cyrl-CS"/>
        </w:rPr>
        <w:t>љ</w:t>
      </w:r>
      <w:r w:rsidRPr="0027775A">
        <w:rPr>
          <w:rFonts w:ascii="Times New Roman" w:hAnsi="Times New Roman" w:cs="Times New Roman"/>
          <w:bCs/>
          <w:sz w:val="24"/>
          <w:szCs w:val="24"/>
        </w:rPr>
        <w:t>а повреду достојанства, угледа, личног и професионалног интегритета, здрав</w:t>
      </w:r>
      <w:r w:rsidRPr="0027775A">
        <w:rPr>
          <w:rFonts w:ascii="Times New Roman" w:hAnsi="Times New Roman" w:cs="Times New Roman"/>
          <w:bCs/>
          <w:sz w:val="24"/>
          <w:szCs w:val="24"/>
          <w:lang w:val="sr-Cyrl-CS"/>
        </w:rPr>
        <w:t>љ</w:t>
      </w:r>
      <w:r w:rsidRPr="0027775A">
        <w:rPr>
          <w:rFonts w:ascii="Times New Roman" w:hAnsi="Times New Roman" w:cs="Times New Roman"/>
          <w:bCs/>
          <w:sz w:val="24"/>
          <w:szCs w:val="24"/>
        </w:rPr>
        <w:t>а, положаја запосленог и које изазива страх или ствара непријате</w:t>
      </w:r>
      <w:r w:rsidRPr="0027775A">
        <w:rPr>
          <w:rFonts w:ascii="Times New Roman" w:hAnsi="Times New Roman" w:cs="Times New Roman"/>
          <w:bCs/>
          <w:sz w:val="24"/>
          <w:szCs w:val="24"/>
          <w:lang w:val="sr-Cyrl-CS"/>
        </w:rPr>
        <w:t>љ</w:t>
      </w:r>
      <w:r w:rsidRPr="0027775A">
        <w:rPr>
          <w:rFonts w:ascii="Times New Roman" w:hAnsi="Times New Roman" w:cs="Times New Roman"/>
          <w:bCs/>
          <w:sz w:val="24"/>
          <w:szCs w:val="24"/>
        </w:rPr>
        <w:t>ско, понижавајуће или увред</w:t>
      </w:r>
      <w:r w:rsidRPr="0027775A">
        <w:rPr>
          <w:rFonts w:ascii="Times New Roman" w:hAnsi="Times New Roman" w:cs="Times New Roman"/>
          <w:bCs/>
          <w:sz w:val="24"/>
          <w:szCs w:val="24"/>
          <w:lang w:val="sr-Cyrl-CS"/>
        </w:rPr>
        <w:t>љ</w:t>
      </w:r>
      <w:r w:rsidRPr="0027775A">
        <w:rPr>
          <w:rFonts w:ascii="Times New Roman" w:hAnsi="Times New Roman" w:cs="Times New Roman"/>
          <w:bCs/>
          <w:sz w:val="24"/>
          <w:szCs w:val="24"/>
        </w:rPr>
        <w:t>иво окруже</w:t>
      </w:r>
      <w:r w:rsidRPr="0027775A">
        <w:rPr>
          <w:rFonts w:ascii="Times New Roman" w:hAnsi="Times New Roman" w:cs="Times New Roman"/>
          <w:bCs/>
          <w:sz w:val="24"/>
          <w:szCs w:val="24"/>
          <w:lang w:val="sr-Cyrl-CS"/>
        </w:rPr>
        <w:t>њ</w:t>
      </w:r>
      <w:r w:rsidRPr="0027775A">
        <w:rPr>
          <w:rFonts w:ascii="Times New Roman" w:hAnsi="Times New Roman" w:cs="Times New Roman"/>
          <w:bCs/>
          <w:sz w:val="24"/>
          <w:szCs w:val="24"/>
        </w:rPr>
        <w:t xml:space="preserve">е, погоршава услове рада или доводи до тога да се запослени изолује или наведе да на сопствену иницијативу раскине радни однос или откаже уговор о раду или други уговор. </w:t>
      </w:r>
    </w:p>
    <w:p w:rsidR="00657015" w:rsidRPr="0027775A" w:rsidRDefault="00657015" w:rsidP="00657015">
      <w:pPr>
        <w:pStyle w:val="normal0"/>
        <w:spacing w:before="0" w:beforeAutospacing="0" w:after="0" w:afterAutospacing="0"/>
        <w:ind w:firstLine="708"/>
        <w:jc w:val="both"/>
        <w:rPr>
          <w:rFonts w:ascii="Times New Roman" w:hAnsi="Times New Roman" w:cs="Times New Roman"/>
          <w:sz w:val="24"/>
          <w:szCs w:val="24"/>
          <w:lang w:val="sr-Cyrl-CS"/>
        </w:rPr>
      </w:pPr>
      <w:r w:rsidRPr="0027775A">
        <w:rPr>
          <w:rFonts w:ascii="Times New Roman" w:hAnsi="Times New Roman" w:cs="Times New Roman"/>
          <w:bCs/>
          <w:sz w:val="24"/>
          <w:szCs w:val="24"/>
          <w:lang w:val="sr-Cyrl-CS"/>
        </w:rPr>
        <w:t>Злостављање, сагласно члану 6. став 2.</w:t>
      </w:r>
      <w:r w:rsidRPr="0027775A">
        <w:rPr>
          <w:rFonts w:ascii="Times New Roman" w:hAnsi="Times New Roman" w:cs="Times New Roman"/>
          <w:sz w:val="24"/>
          <w:szCs w:val="24"/>
        </w:rPr>
        <w:t xml:space="preserve"> Закона</w:t>
      </w:r>
      <w:r w:rsidRPr="0027775A">
        <w:rPr>
          <w:rFonts w:ascii="Times New Roman" w:hAnsi="Times New Roman" w:cs="Times New Roman"/>
          <w:sz w:val="24"/>
          <w:szCs w:val="24"/>
          <w:lang w:val="sr-Cyrl-CS"/>
        </w:rPr>
        <w:t xml:space="preserve"> о спречавању злостављања на раду, јесте и подстицање или навођење других на понашање из става 1. овог члана.</w:t>
      </w:r>
    </w:p>
    <w:p w:rsidR="00657015" w:rsidRPr="0027775A" w:rsidRDefault="00657015" w:rsidP="00657015">
      <w:pPr>
        <w:pStyle w:val="normal0"/>
        <w:spacing w:before="0" w:beforeAutospacing="0" w:after="0" w:afterAutospacing="0"/>
        <w:ind w:firstLine="708"/>
        <w:jc w:val="both"/>
        <w:rPr>
          <w:rFonts w:ascii="Times New Roman" w:hAnsi="Times New Roman" w:cs="Times New Roman"/>
          <w:sz w:val="24"/>
          <w:szCs w:val="24"/>
        </w:rPr>
      </w:pPr>
      <w:r w:rsidRPr="0027775A">
        <w:rPr>
          <w:rFonts w:ascii="Times New Roman" w:hAnsi="Times New Roman" w:cs="Times New Roman"/>
          <w:sz w:val="24"/>
          <w:szCs w:val="24"/>
        </w:rPr>
        <w:t>Сексуално узнемиравање, сагласно члану 21. став 3. Закона о раду, јесте свако вербално, невербално или физичко понашање које има за циљ или представља повреду достојанства запосленог у сфери полног живота, а које изазива страх или ствара непријатељско, понижавајуће или увредљиво окружење.</w:t>
      </w:r>
    </w:p>
    <w:p w:rsidR="00657015" w:rsidRPr="00657015" w:rsidRDefault="00657015" w:rsidP="00657015">
      <w:pPr>
        <w:pStyle w:val="wyq100---naslov-grupe-clanova-kurziv"/>
        <w:spacing w:before="0" w:after="0"/>
        <w:jc w:val="left"/>
        <w:rPr>
          <w:rFonts w:ascii="Times New Roman" w:hAnsi="Times New Roman" w:cs="Times New Roman"/>
          <w:i w:val="0"/>
          <w:lang w:val="sr-Cyrl-CS"/>
        </w:rPr>
      </w:pPr>
    </w:p>
    <w:p w:rsidR="00657015" w:rsidRPr="00E27480" w:rsidRDefault="00657015" w:rsidP="00E27480">
      <w:pPr>
        <w:pStyle w:val="wyq100---naslov-grupe-clanova-kurziv"/>
        <w:shd w:val="clear" w:color="auto" w:fill="C6D9F1" w:themeFill="text2" w:themeFillTint="33"/>
        <w:spacing w:before="0" w:after="0"/>
        <w:rPr>
          <w:rFonts w:ascii="Times New Roman" w:hAnsi="Times New Roman" w:cs="Times New Roman"/>
          <w:lang w:val="sr-Cyrl-CS"/>
        </w:rPr>
      </w:pPr>
      <w:r w:rsidRPr="00E27480">
        <w:rPr>
          <w:rFonts w:ascii="Times New Roman" w:hAnsi="Times New Roman" w:cs="Times New Roman"/>
        </w:rPr>
        <w:t>Злоупотреба права на заштиту од злостављања</w:t>
      </w:r>
    </w:p>
    <w:p w:rsidR="00657015" w:rsidRPr="00657015" w:rsidRDefault="00657015" w:rsidP="00657015">
      <w:pPr>
        <w:pStyle w:val="wyq100---naslov-grupe-clanova-kurziv"/>
        <w:spacing w:before="0" w:after="0"/>
        <w:rPr>
          <w:rFonts w:ascii="Times New Roman" w:hAnsi="Times New Roman" w:cs="Times New Roman"/>
          <w:i w:val="0"/>
          <w:lang w:val="sr-Cyrl-CS"/>
        </w:rPr>
      </w:pPr>
    </w:p>
    <w:p w:rsidR="00657015" w:rsidRDefault="00657015" w:rsidP="00657015">
      <w:pPr>
        <w:pStyle w:val="normalitalic"/>
        <w:spacing w:before="0" w:beforeAutospacing="0" w:after="0" w:afterAutospacing="0"/>
        <w:jc w:val="center"/>
        <w:rPr>
          <w:rFonts w:ascii="Times New Roman" w:hAnsi="Times New Roman" w:cs="Times New Roman"/>
          <w:b/>
          <w:i w:val="0"/>
          <w:sz w:val="24"/>
          <w:szCs w:val="24"/>
          <w:lang w:val="sr-Cyrl-CS"/>
        </w:rPr>
      </w:pPr>
      <w:bookmarkStart w:id="0" w:name="clan_14"/>
      <w:bookmarkEnd w:id="0"/>
      <w:r w:rsidRPr="00657015">
        <w:rPr>
          <w:rFonts w:ascii="Times New Roman" w:hAnsi="Times New Roman" w:cs="Times New Roman"/>
          <w:b/>
          <w:i w:val="0"/>
          <w:sz w:val="24"/>
          <w:szCs w:val="24"/>
          <w:lang w:val="sr-Cyrl-CS"/>
        </w:rPr>
        <w:t xml:space="preserve">Члан </w:t>
      </w:r>
      <w:r w:rsidR="0027775A">
        <w:rPr>
          <w:rFonts w:ascii="Times New Roman" w:hAnsi="Times New Roman" w:cs="Times New Roman"/>
          <w:b/>
          <w:i w:val="0"/>
          <w:sz w:val="24"/>
          <w:szCs w:val="24"/>
          <w:lang w:val="sr-Cyrl-CS"/>
        </w:rPr>
        <w:t>11</w:t>
      </w:r>
    </w:p>
    <w:p w:rsidR="0027775A" w:rsidRPr="00657015" w:rsidRDefault="0027775A" w:rsidP="00657015">
      <w:pPr>
        <w:pStyle w:val="normalitalic"/>
        <w:spacing w:before="0" w:beforeAutospacing="0" w:after="0" w:afterAutospacing="0"/>
        <w:jc w:val="center"/>
        <w:rPr>
          <w:rFonts w:ascii="Times New Roman" w:hAnsi="Times New Roman" w:cs="Times New Roman"/>
          <w:b/>
          <w:i w:val="0"/>
          <w:sz w:val="24"/>
          <w:szCs w:val="24"/>
          <w:lang w:val="sr-Cyrl-CS"/>
        </w:rPr>
      </w:pPr>
    </w:p>
    <w:p w:rsidR="00657015" w:rsidRPr="00657015" w:rsidRDefault="00657015" w:rsidP="00657015">
      <w:pPr>
        <w:pStyle w:val="wyq050---odeljak"/>
        <w:ind w:firstLine="708"/>
        <w:jc w:val="both"/>
        <w:rPr>
          <w:rFonts w:ascii="Times New Roman" w:hAnsi="Times New Roman" w:cs="Times New Roman"/>
          <w:b w:val="0"/>
          <w:sz w:val="24"/>
          <w:szCs w:val="24"/>
        </w:rPr>
      </w:pPr>
      <w:r w:rsidRPr="00657015">
        <w:rPr>
          <w:rFonts w:ascii="Times New Roman" w:hAnsi="Times New Roman" w:cs="Times New Roman"/>
          <w:b w:val="0"/>
          <w:sz w:val="24"/>
          <w:szCs w:val="24"/>
        </w:rPr>
        <w:t>Злоупотребу права на заштиту од злостављања чини запослени који је свестан или је морао бити свестан да не постоје основани разлози за покретање поступка за заштиту од злостављања, а покрене или иницира покретање тог поступка с циљем да за себе или другог прибави материјалну или нематеријалну корист или да нанесе штету другом лицу.</w:t>
      </w:r>
      <w:r w:rsidRPr="00657015">
        <w:rPr>
          <w:rFonts w:ascii="Times New Roman" w:hAnsi="Times New Roman" w:cs="Times New Roman"/>
          <w:b w:val="0"/>
          <w:sz w:val="24"/>
          <w:szCs w:val="24"/>
          <w:lang w:val="sr-Cyrl-CS"/>
        </w:rPr>
        <w:t xml:space="preserve"> </w:t>
      </w:r>
    </w:p>
    <w:p w:rsidR="00657015" w:rsidRPr="00657015" w:rsidRDefault="00657015" w:rsidP="00657015">
      <w:pPr>
        <w:pStyle w:val="wyq050---odeljak"/>
        <w:rPr>
          <w:rFonts w:ascii="Times New Roman" w:hAnsi="Times New Roman" w:cs="Times New Roman"/>
          <w:sz w:val="24"/>
          <w:szCs w:val="24"/>
        </w:rPr>
      </w:pPr>
    </w:p>
    <w:p w:rsidR="00657015" w:rsidRPr="00657015" w:rsidRDefault="00657015" w:rsidP="00657015">
      <w:pPr>
        <w:pStyle w:val="normal0"/>
        <w:spacing w:before="0" w:beforeAutospacing="0" w:after="0" w:afterAutospacing="0"/>
        <w:jc w:val="center"/>
        <w:rPr>
          <w:rFonts w:ascii="Times New Roman" w:hAnsi="Times New Roman" w:cs="Times New Roman"/>
          <w:b/>
          <w:sz w:val="24"/>
          <w:szCs w:val="24"/>
          <w:lang w:val="sr-Cyrl-CS"/>
        </w:rPr>
      </w:pPr>
      <w:r w:rsidRPr="00657015">
        <w:rPr>
          <w:rFonts w:ascii="Times New Roman" w:hAnsi="Times New Roman" w:cs="Times New Roman"/>
          <w:b/>
          <w:sz w:val="24"/>
          <w:szCs w:val="24"/>
          <w:lang w:val="sr-Cyrl-CS"/>
        </w:rPr>
        <w:t xml:space="preserve">Члан </w:t>
      </w:r>
      <w:r w:rsidR="0027775A">
        <w:rPr>
          <w:rFonts w:ascii="Times New Roman" w:hAnsi="Times New Roman" w:cs="Times New Roman"/>
          <w:b/>
          <w:sz w:val="24"/>
          <w:szCs w:val="24"/>
          <w:lang w:val="sr-Cyrl-CS"/>
        </w:rPr>
        <w:t>12</w:t>
      </w:r>
    </w:p>
    <w:p w:rsidR="00657015" w:rsidRPr="00657015" w:rsidRDefault="00657015" w:rsidP="00657015">
      <w:pPr>
        <w:pStyle w:val="normal0"/>
        <w:spacing w:before="0" w:beforeAutospacing="0" w:after="0" w:afterAutospacing="0"/>
        <w:ind w:firstLine="708"/>
        <w:jc w:val="both"/>
        <w:rPr>
          <w:rFonts w:ascii="Times New Roman" w:hAnsi="Times New Roman" w:cs="Times New Roman"/>
          <w:bCs/>
          <w:sz w:val="24"/>
          <w:szCs w:val="24"/>
          <w:lang w:val="sr-Cyrl-CS"/>
        </w:rPr>
      </w:pPr>
      <w:r w:rsidRPr="00657015">
        <w:rPr>
          <w:rFonts w:ascii="Times New Roman" w:hAnsi="Times New Roman" w:cs="Times New Roman"/>
          <w:bCs/>
          <w:sz w:val="24"/>
          <w:szCs w:val="24"/>
          <w:lang w:val="sr-Cyrl-CS"/>
        </w:rPr>
        <w:t xml:space="preserve">Поступак заштите од злостављања код послодавца обухвата поступак посредовања и поступак утврђивања одговорности запосленог у складу са Законом о спречавању злостављања на раду („Сл гласник РС“ бр. 36/2010). </w:t>
      </w:r>
    </w:p>
    <w:p w:rsidR="00657015" w:rsidRPr="00657015" w:rsidRDefault="00657015" w:rsidP="00657015">
      <w:pPr>
        <w:pStyle w:val="normal0"/>
        <w:spacing w:before="0" w:beforeAutospacing="0" w:after="0" w:afterAutospacing="0"/>
        <w:rPr>
          <w:rFonts w:ascii="Times New Roman" w:hAnsi="Times New Roman" w:cs="Times New Roman"/>
          <w:sz w:val="24"/>
          <w:szCs w:val="24"/>
          <w:lang w:val="sr-Cyrl-CS"/>
        </w:rPr>
      </w:pPr>
    </w:p>
    <w:p w:rsidR="000118BF" w:rsidRPr="0027775A" w:rsidRDefault="000118BF"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27775A">
        <w:rPr>
          <w:rFonts w:ascii="Times New Roman" w:hAnsi="Times New Roman" w:cs="Times New Roman"/>
          <w:b/>
          <w:bCs/>
          <w:i/>
          <w:iCs/>
          <w:noProof/>
          <w:sz w:val="24"/>
          <w:szCs w:val="24"/>
          <w:lang w:val="sr-Cyrl-CS"/>
        </w:rPr>
        <w:lastRenderedPageBreak/>
        <w:t xml:space="preserve">Дисциплинске мере </w:t>
      </w:r>
    </w:p>
    <w:p w:rsidR="000118BF" w:rsidRPr="0027775A" w:rsidRDefault="000118BF" w:rsidP="000118BF">
      <w:pPr>
        <w:spacing w:before="240" w:after="120"/>
        <w:jc w:val="center"/>
        <w:rPr>
          <w:rFonts w:ascii="Times New Roman" w:hAnsi="Times New Roman" w:cs="Times New Roman"/>
          <w:b/>
          <w:bCs/>
          <w:noProof/>
          <w:sz w:val="24"/>
          <w:szCs w:val="24"/>
          <w:lang w:val="sr-Cyrl-CS"/>
        </w:rPr>
      </w:pPr>
      <w:r w:rsidRPr="0027775A">
        <w:rPr>
          <w:rFonts w:ascii="Times New Roman" w:hAnsi="Times New Roman" w:cs="Times New Roman"/>
          <w:b/>
          <w:bCs/>
          <w:noProof/>
          <w:sz w:val="24"/>
          <w:szCs w:val="24"/>
          <w:lang w:val="sr-Cyrl-CS"/>
        </w:rPr>
        <w:t xml:space="preserve">Члан </w:t>
      </w:r>
      <w:r w:rsidR="006D1BC5">
        <w:rPr>
          <w:rFonts w:ascii="Times New Roman" w:hAnsi="Times New Roman" w:cs="Times New Roman"/>
          <w:b/>
          <w:bCs/>
          <w:noProof/>
          <w:sz w:val="24"/>
          <w:szCs w:val="24"/>
          <w:lang w:val="sr-Cyrl-CS"/>
        </w:rPr>
        <w:t>13</w:t>
      </w:r>
      <w:r w:rsidRPr="0027775A">
        <w:rPr>
          <w:rFonts w:ascii="Times New Roman" w:hAnsi="Times New Roman" w:cs="Times New Roman"/>
          <w:b/>
          <w:bCs/>
          <w:noProof/>
          <w:sz w:val="24"/>
          <w:szCs w:val="24"/>
          <w:lang w:val="sr-Cyrl-CS"/>
        </w:rPr>
        <w:t xml:space="preserve"> </w:t>
      </w:r>
    </w:p>
    <w:p w:rsidR="000118BF" w:rsidRPr="0027775A" w:rsidRDefault="000118BF" w:rsidP="0027775A">
      <w:pPr>
        <w:ind w:firstLine="720"/>
        <w:jc w:val="both"/>
        <w:rPr>
          <w:rFonts w:ascii="Times New Roman" w:hAnsi="Times New Roman" w:cs="Times New Roman"/>
          <w:noProof/>
          <w:sz w:val="24"/>
          <w:szCs w:val="24"/>
          <w:lang w:val="sr-Cyrl-CS"/>
        </w:rPr>
      </w:pPr>
      <w:r w:rsidRPr="0027775A">
        <w:rPr>
          <w:rFonts w:ascii="Times New Roman" w:hAnsi="Times New Roman" w:cs="Times New Roman"/>
          <w:noProof/>
          <w:sz w:val="24"/>
          <w:szCs w:val="24"/>
          <w:lang w:val="sr-Cyrl-CS"/>
        </w:rPr>
        <w:t xml:space="preserve">За повреде радне обавезе запосленом се може изрећи мера престанка радног односа и новчана казна. </w:t>
      </w:r>
    </w:p>
    <w:p w:rsidR="000118BF" w:rsidRPr="0027775A" w:rsidRDefault="000118BF" w:rsidP="0027775A">
      <w:pPr>
        <w:ind w:firstLine="720"/>
        <w:jc w:val="both"/>
        <w:rPr>
          <w:rFonts w:ascii="Times New Roman" w:hAnsi="Times New Roman" w:cs="Times New Roman"/>
          <w:noProof/>
          <w:sz w:val="24"/>
          <w:szCs w:val="24"/>
          <w:lang w:val="sr-Cyrl-CS"/>
        </w:rPr>
      </w:pPr>
      <w:r w:rsidRPr="0027775A">
        <w:rPr>
          <w:rFonts w:ascii="Times New Roman" w:hAnsi="Times New Roman" w:cs="Times New Roman"/>
          <w:noProof/>
          <w:sz w:val="24"/>
          <w:szCs w:val="24"/>
          <w:lang w:val="sr-Cyrl-CS"/>
        </w:rPr>
        <w:t xml:space="preserve">За лакшу повреду обавезе запосленом се изриче новчана казна до 20% од плате запосленог исплаћене у месецу у коме је одлука донета, у трајању до три месеца. </w:t>
      </w:r>
    </w:p>
    <w:p w:rsidR="000118BF" w:rsidRPr="0027775A" w:rsidRDefault="000118BF" w:rsidP="0027775A">
      <w:pPr>
        <w:ind w:firstLine="720"/>
        <w:jc w:val="both"/>
        <w:rPr>
          <w:rFonts w:ascii="Times New Roman" w:hAnsi="Times New Roman" w:cs="Times New Roman"/>
          <w:noProof/>
          <w:sz w:val="24"/>
          <w:szCs w:val="24"/>
          <w:lang w:val="sr-Cyrl-CS"/>
        </w:rPr>
      </w:pPr>
      <w:r w:rsidRPr="0027775A">
        <w:rPr>
          <w:rFonts w:ascii="Times New Roman" w:hAnsi="Times New Roman" w:cs="Times New Roman"/>
          <w:noProof/>
          <w:sz w:val="24"/>
          <w:szCs w:val="24"/>
          <w:lang w:val="sr-Cyrl-CS"/>
        </w:rPr>
        <w:t xml:space="preserve">За тежу повреду радне обавезе из члана 5. алинеја 1-7 овог правилника запосленом се изриче мера престанка радног односа и суспендује му се лиценца на период од шест месеци. </w:t>
      </w:r>
    </w:p>
    <w:p w:rsidR="000118BF" w:rsidRPr="0027775A" w:rsidRDefault="000118BF" w:rsidP="0027775A">
      <w:pPr>
        <w:ind w:firstLine="720"/>
        <w:jc w:val="both"/>
        <w:rPr>
          <w:rFonts w:ascii="Times New Roman" w:hAnsi="Times New Roman" w:cs="Times New Roman"/>
          <w:noProof/>
          <w:sz w:val="24"/>
          <w:szCs w:val="24"/>
          <w:lang w:val="sr-Cyrl-CS"/>
        </w:rPr>
      </w:pPr>
      <w:r w:rsidRPr="0027775A">
        <w:rPr>
          <w:rFonts w:ascii="Times New Roman" w:hAnsi="Times New Roman" w:cs="Times New Roman"/>
          <w:noProof/>
          <w:sz w:val="24"/>
          <w:szCs w:val="24"/>
          <w:lang w:val="sr-Cyrl-CS"/>
        </w:rPr>
        <w:t>Мера престанка радног односа изриче се запосленом и за учињену тежу повреду радне обавезе из члана 5. алинеја 8-17</w:t>
      </w:r>
      <w:r w:rsidR="0027775A" w:rsidRPr="0027775A">
        <w:rPr>
          <w:rFonts w:ascii="Times New Roman" w:hAnsi="Times New Roman" w:cs="Times New Roman"/>
          <w:noProof/>
          <w:sz w:val="24"/>
          <w:szCs w:val="24"/>
          <w:lang w:val="sr-Cyrl-CS"/>
        </w:rPr>
        <w:t>.</w:t>
      </w:r>
      <w:r w:rsidRPr="0027775A">
        <w:rPr>
          <w:rFonts w:ascii="Times New Roman" w:hAnsi="Times New Roman" w:cs="Times New Roman"/>
          <w:noProof/>
          <w:sz w:val="24"/>
          <w:szCs w:val="24"/>
          <w:lang w:val="sr-Cyrl-CS"/>
        </w:rPr>
        <w:t xml:space="preserve"> овог правилника, ако је учињена умишљајем или из свесног нехата и ако нису утврђене олакшавајуће околности за запосленог. </w:t>
      </w:r>
    </w:p>
    <w:p w:rsidR="000118BF" w:rsidRPr="0027775A" w:rsidRDefault="000118BF" w:rsidP="0027775A">
      <w:pPr>
        <w:ind w:firstLine="720"/>
        <w:jc w:val="both"/>
        <w:rPr>
          <w:rFonts w:ascii="Times New Roman" w:hAnsi="Times New Roman" w:cs="Times New Roman"/>
          <w:noProof/>
          <w:sz w:val="24"/>
          <w:szCs w:val="24"/>
          <w:lang w:val="sr-Cyrl-CS"/>
        </w:rPr>
      </w:pPr>
      <w:r w:rsidRPr="0027775A">
        <w:rPr>
          <w:rFonts w:ascii="Times New Roman" w:hAnsi="Times New Roman" w:cs="Times New Roman"/>
          <w:noProof/>
          <w:sz w:val="24"/>
          <w:szCs w:val="24"/>
          <w:lang w:val="sr-Cyrl-CS"/>
        </w:rPr>
        <w:t xml:space="preserve">Новчана казна за учињену тежу повреду радне обавезе изриче се у висини од 20 до 35% од плате запосленог исплаћене у месецу у коме је одлука донета, у трајању од три до шест месеци. </w:t>
      </w:r>
    </w:p>
    <w:p w:rsidR="000118BF" w:rsidRPr="0027775A" w:rsidRDefault="000118BF" w:rsidP="0027775A">
      <w:pPr>
        <w:ind w:firstLine="720"/>
        <w:jc w:val="both"/>
        <w:rPr>
          <w:rFonts w:ascii="Times New Roman" w:hAnsi="Times New Roman" w:cs="Times New Roman"/>
          <w:noProof/>
          <w:sz w:val="24"/>
          <w:szCs w:val="24"/>
          <w:lang w:val="sr-Cyrl-CS"/>
        </w:rPr>
      </w:pPr>
      <w:r w:rsidRPr="0027775A">
        <w:rPr>
          <w:rFonts w:ascii="Times New Roman" w:hAnsi="Times New Roman" w:cs="Times New Roman"/>
          <w:noProof/>
          <w:sz w:val="24"/>
          <w:szCs w:val="24"/>
          <w:lang w:val="sr-Cyrl-CS"/>
        </w:rPr>
        <w:t xml:space="preserve">За учињену повреду забране престаје радни однос запосленог, када одлука директора о утврђеној повреди забране постане коначна и одузима се лиценца. </w:t>
      </w:r>
    </w:p>
    <w:p w:rsidR="000118BF" w:rsidRPr="0027775A" w:rsidRDefault="000118BF"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27775A">
        <w:rPr>
          <w:rFonts w:ascii="Times New Roman" w:hAnsi="Times New Roman" w:cs="Times New Roman"/>
          <w:b/>
          <w:bCs/>
          <w:i/>
          <w:iCs/>
          <w:noProof/>
          <w:sz w:val="24"/>
          <w:szCs w:val="24"/>
          <w:lang w:val="sr-Cyrl-CS"/>
        </w:rPr>
        <w:t xml:space="preserve">Удаљавање са рада </w:t>
      </w:r>
    </w:p>
    <w:p w:rsidR="000118BF" w:rsidRPr="0027775A" w:rsidRDefault="000118BF" w:rsidP="000118BF">
      <w:pPr>
        <w:spacing w:before="240" w:after="120"/>
        <w:jc w:val="center"/>
        <w:rPr>
          <w:rFonts w:ascii="Times New Roman" w:hAnsi="Times New Roman" w:cs="Times New Roman"/>
          <w:b/>
          <w:bCs/>
          <w:noProof/>
          <w:sz w:val="24"/>
          <w:szCs w:val="24"/>
          <w:lang w:val="sr-Cyrl-CS"/>
        </w:rPr>
      </w:pPr>
      <w:r w:rsidRPr="0027775A">
        <w:rPr>
          <w:rFonts w:ascii="Times New Roman" w:hAnsi="Times New Roman" w:cs="Times New Roman"/>
          <w:b/>
          <w:bCs/>
          <w:noProof/>
          <w:sz w:val="24"/>
          <w:szCs w:val="24"/>
          <w:lang w:val="sr-Cyrl-CS"/>
        </w:rPr>
        <w:t xml:space="preserve">Члан </w:t>
      </w:r>
      <w:r w:rsidR="006D1BC5">
        <w:rPr>
          <w:rFonts w:ascii="Times New Roman" w:hAnsi="Times New Roman" w:cs="Times New Roman"/>
          <w:b/>
          <w:bCs/>
          <w:noProof/>
          <w:sz w:val="24"/>
          <w:szCs w:val="24"/>
          <w:lang w:val="sr-Cyrl-CS"/>
        </w:rPr>
        <w:t>14</w:t>
      </w:r>
    </w:p>
    <w:p w:rsidR="0027775A" w:rsidRPr="0027775A" w:rsidRDefault="0027775A" w:rsidP="0027775A">
      <w:pPr>
        <w:pStyle w:val="BodyTextIndent"/>
        <w:ind w:firstLine="708"/>
        <w:jc w:val="both"/>
        <w:rPr>
          <w:sz w:val="24"/>
          <w:lang w:val="sr-Cyrl-BA"/>
        </w:rPr>
      </w:pPr>
      <w:r w:rsidRPr="0027775A">
        <w:rPr>
          <w:sz w:val="24"/>
          <w:lang w:val="sr-Cyrl-BA"/>
        </w:rPr>
        <w:t>Запослени се привремено удаљава са рада због учињене повреде забране из члана 44</w:t>
      </w:r>
      <w:r w:rsidRPr="0027775A">
        <w:rPr>
          <w:sz w:val="24"/>
        </w:rPr>
        <w:t>.</w:t>
      </w:r>
      <w:r w:rsidRPr="0027775A">
        <w:rPr>
          <w:sz w:val="24"/>
          <w:lang w:val="sr-Cyrl-BA"/>
        </w:rPr>
        <w:t xml:space="preserve"> и 46</w:t>
      </w:r>
      <w:r w:rsidRPr="0027775A">
        <w:rPr>
          <w:sz w:val="24"/>
        </w:rPr>
        <w:t>.</w:t>
      </w:r>
      <w:r w:rsidRPr="0027775A">
        <w:rPr>
          <w:sz w:val="24"/>
          <w:lang w:val="sr-Cyrl-BA"/>
        </w:rPr>
        <w:t xml:space="preserve"> </w:t>
      </w:r>
      <w:r w:rsidRPr="0027775A">
        <w:rPr>
          <w:sz w:val="24"/>
        </w:rPr>
        <w:t>З</w:t>
      </w:r>
      <w:r w:rsidRPr="0027775A">
        <w:rPr>
          <w:sz w:val="24"/>
          <w:lang w:val="sr-Cyrl-BA"/>
        </w:rPr>
        <w:t>акона о основама система образовања и васпитања и теже повреде радне обавезе из чл. 141</w:t>
      </w:r>
      <w:r w:rsidRPr="0027775A">
        <w:rPr>
          <w:sz w:val="24"/>
        </w:rPr>
        <w:t xml:space="preserve">. став 1. </w:t>
      </w:r>
      <w:r w:rsidRPr="0027775A">
        <w:rPr>
          <w:sz w:val="24"/>
          <w:lang w:val="sr-Cyrl-BA"/>
        </w:rPr>
        <w:t xml:space="preserve"> тач. 1</w:t>
      </w:r>
      <w:r w:rsidRPr="0027775A">
        <w:rPr>
          <w:sz w:val="24"/>
        </w:rPr>
        <w:t>)</w:t>
      </w:r>
      <w:r w:rsidRPr="0027775A">
        <w:rPr>
          <w:sz w:val="24"/>
          <w:lang w:val="sr-Cyrl-BA"/>
        </w:rPr>
        <w:t xml:space="preserve"> до 5</w:t>
      </w:r>
      <w:r w:rsidRPr="0027775A">
        <w:rPr>
          <w:sz w:val="24"/>
        </w:rPr>
        <w:t>)</w:t>
      </w:r>
      <w:r w:rsidRPr="0027775A">
        <w:rPr>
          <w:sz w:val="24"/>
          <w:lang w:val="sr-Cyrl-BA"/>
        </w:rPr>
        <w:t xml:space="preserve"> и тач. 10</w:t>
      </w:r>
      <w:r w:rsidRPr="0027775A">
        <w:rPr>
          <w:sz w:val="24"/>
        </w:rPr>
        <w:t>)</w:t>
      </w:r>
      <w:r w:rsidRPr="0027775A">
        <w:rPr>
          <w:sz w:val="24"/>
          <w:lang w:val="sr-Cyrl-BA"/>
        </w:rPr>
        <w:t xml:space="preserve"> и 16</w:t>
      </w:r>
      <w:r w:rsidRPr="0027775A">
        <w:rPr>
          <w:sz w:val="24"/>
        </w:rPr>
        <w:t>)</w:t>
      </w:r>
      <w:r w:rsidRPr="0027775A">
        <w:rPr>
          <w:sz w:val="24"/>
          <w:lang w:val="sr-Cyrl-BA"/>
        </w:rPr>
        <w:t xml:space="preserve"> </w:t>
      </w:r>
      <w:r w:rsidRPr="0027775A">
        <w:rPr>
          <w:sz w:val="24"/>
        </w:rPr>
        <w:t>З</w:t>
      </w:r>
      <w:r w:rsidRPr="0027775A">
        <w:rPr>
          <w:sz w:val="24"/>
          <w:lang w:val="sr-Cyrl-BA"/>
        </w:rPr>
        <w:t>акона о основама система образовања и васпитања до окончања дисциплиног поступка.</w:t>
      </w:r>
    </w:p>
    <w:p w:rsidR="0027775A" w:rsidRPr="0027775A" w:rsidRDefault="0027775A" w:rsidP="0027775A">
      <w:pPr>
        <w:pStyle w:val="BodyTextIndent"/>
        <w:ind w:firstLine="708"/>
        <w:jc w:val="both"/>
        <w:rPr>
          <w:sz w:val="24"/>
        </w:rPr>
      </w:pPr>
      <w:r w:rsidRPr="0027775A">
        <w:rPr>
          <w:sz w:val="24"/>
          <w:lang w:val="sr-Cyrl-BA"/>
        </w:rPr>
        <w:t>Наставник и стручни сарадник коме је суспендована лиценца на основу чл. 127</w:t>
      </w:r>
      <w:r w:rsidRPr="0027775A">
        <w:rPr>
          <w:sz w:val="24"/>
        </w:rPr>
        <w:t>.</w:t>
      </w:r>
      <w:r w:rsidRPr="0027775A">
        <w:rPr>
          <w:sz w:val="24"/>
          <w:lang w:val="sr-Cyrl-BA"/>
        </w:rPr>
        <w:t xml:space="preserve"> ст. 5</w:t>
      </w:r>
      <w:r w:rsidRPr="0027775A">
        <w:rPr>
          <w:sz w:val="24"/>
        </w:rPr>
        <w:t>.</w:t>
      </w:r>
      <w:r w:rsidRPr="0027775A">
        <w:rPr>
          <w:sz w:val="24"/>
          <w:lang w:val="sr-Cyrl-BA"/>
        </w:rPr>
        <w:t xml:space="preserve"> и 6</w:t>
      </w:r>
      <w:r w:rsidRPr="0027775A">
        <w:rPr>
          <w:sz w:val="24"/>
        </w:rPr>
        <w:t>.</w:t>
      </w:r>
      <w:r w:rsidRPr="0027775A">
        <w:rPr>
          <w:sz w:val="24"/>
          <w:lang w:val="sr-Cyrl-BA"/>
        </w:rPr>
        <w:t xml:space="preserve"> из </w:t>
      </w:r>
      <w:r w:rsidRPr="0027775A">
        <w:rPr>
          <w:sz w:val="24"/>
        </w:rPr>
        <w:t>З</w:t>
      </w:r>
      <w:r w:rsidRPr="0027775A">
        <w:rPr>
          <w:sz w:val="24"/>
          <w:lang w:val="sr-Cyrl-BA"/>
        </w:rPr>
        <w:t>акона о основама система образовања и васпитања, удаљава се привремено из образовно-васпитног рада, до укидања суспензије лиценце</w:t>
      </w:r>
      <w:r w:rsidRPr="0027775A">
        <w:rPr>
          <w:sz w:val="24"/>
        </w:rPr>
        <w:t>.</w:t>
      </w:r>
    </w:p>
    <w:p w:rsidR="0027775A" w:rsidRPr="0027775A" w:rsidRDefault="0027775A" w:rsidP="0027775A">
      <w:pPr>
        <w:pStyle w:val="BodyTextIndent"/>
        <w:ind w:firstLine="708"/>
        <w:jc w:val="both"/>
        <w:rPr>
          <w:sz w:val="24"/>
        </w:rPr>
      </w:pPr>
      <w:r w:rsidRPr="0027775A">
        <w:rPr>
          <w:sz w:val="24"/>
        </w:rPr>
        <w:t>Ако директор не удаљи наставника или стручног сарадника, Школски одбор је дужан да донесе одлуку о удаљењу</w:t>
      </w:r>
      <w:r w:rsidRPr="0027775A">
        <w:rPr>
          <w:sz w:val="24"/>
          <w:lang w:val="sr-Cyrl-BA"/>
        </w:rPr>
        <w:t>.</w:t>
      </w:r>
      <w:r w:rsidRPr="0027775A">
        <w:rPr>
          <w:sz w:val="24"/>
        </w:rPr>
        <w:t xml:space="preserve"> </w:t>
      </w:r>
      <w:r w:rsidRPr="0027775A">
        <w:rPr>
          <w:sz w:val="24"/>
        </w:rPr>
        <w:tab/>
      </w:r>
    </w:p>
    <w:p w:rsidR="0027775A" w:rsidRPr="0027775A" w:rsidRDefault="0027775A" w:rsidP="0027775A">
      <w:pPr>
        <w:pStyle w:val="BodyTextIndent"/>
        <w:jc w:val="both"/>
        <w:rPr>
          <w:sz w:val="24"/>
        </w:rPr>
      </w:pPr>
      <w:r w:rsidRPr="0027775A">
        <w:rPr>
          <w:sz w:val="24"/>
        </w:rPr>
        <w:t xml:space="preserve">За време привременог удаљења са рада запосленом припада накнада зараде у складу са </w:t>
      </w:r>
    </w:p>
    <w:p w:rsidR="0027775A" w:rsidRPr="0027775A" w:rsidRDefault="0027775A" w:rsidP="0027775A">
      <w:pPr>
        <w:pStyle w:val="BodyTextIndent"/>
        <w:ind w:firstLine="0"/>
        <w:jc w:val="both"/>
        <w:rPr>
          <w:b/>
          <w:bCs/>
          <w:sz w:val="24"/>
        </w:rPr>
      </w:pPr>
      <w:r w:rsidRPr="0027775A">
        <w:rPr>
          <w:sz w:val="24"/>
        </w:rPr>
        <w:t>Законом.</w:t>
      </w:r>
    </w:p>
    <w:p w:rsidR="000118BF" w:rsidRPr="006D1BC5" w:rsidRDefault="000118BF"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6D1BC5">
        <w:rPr>
          <w:rFonts w:ascii="Times New Roman" w:hAnsi="Times New Roman" w:cs="Times New Roman"/>
          <w:b/>
          <w:bCs/>
          <w:i/>
          <w:iCs/>
          <w:noProof/>
          <w:sz w:val="24"/>
          <w:szCs w:val="24"/>
          <w:lang w:val="sr-Cyrl-CS"/>
        </w:rPr>
        <w:t xml:space="preserve">Дисциплински поступак </w:t>
      </w:r>
    </w:p>
    <w:p w:rsidR="000118BF" w:rsidRPr="006D1BC5" w:rsidRDefault="000118BF" w:rsidP="000118BF">
      <w:pPr>
        <w:spacing w:before="240" w:after="120"/>
        <w:jc w:val="center"/>
        <w:rPr>
          <w:rFonts w:ascii="Times New Roman" w:hAnsi="Times New Roman" w:cs="Times New Roman"/>
          <w:b/>
          <w:bCs/>
          <w:noProof/>
          <w:sz w:val="24"/>
          <w:szCs w:val="24"/>
          <w:lang w:val="sr-Cyrl-CS"/>
        </w:rPr>
      </w:pPr>
      <w:r w:rsidRPr="006D1BC5">
        <w:rPr>
          <w:rFonts w:ascii="Times New Roman" w:hAnsi="Times New Roman" w:cs="Times New Roman"/>
          <w:b/>
          <w:bCs/>
          <w:noProof/>
          <w:sz w:val="24"/>
          <w:szCs w:val="24"/>
          <w:lang w:val="sr-Cyrl-CS"/>
        </w:rPr>
        <w:t xml:space="preserve">Члан </w:t>
      </w:r>
      <w:r w:rsidR="006D1BC5">
        <w:rPr>
          <w:rFonts w:ascii="Times New Roman" w:hAnsi="Times New Roman" w:cs="Times New Roman"/>
          <w:b/>
          <w:bCs/>
          <w:noProof/>
          <w:sz w:val="24"/>
          <w:szCs w:val="24"/>
          <w:lang w:val="sr-Cyrl-CS"/>
        </w:rPr>
        <w:t>15</w:t>
      </w:r>
      <w:r w:rsidRPr="006D1BC5">
        <w:rPr>
          <w:rFonts w:ascii="Times New Roman" w:hAnsi="Times New Roman" w:cs="Times New Roman"/>
          <w:b/>
          <w:bCs/>
          <w:noProof/>
          <w:sz w:val="24"/>
          <w:szCs w:val="24"/>
          <w:lang w:val="sr-Cyrl-CS"/>
        </w:rPr>
        <w:t xml:space="preserve"> </w:t>
      </w:r>
    </w:p>
    <w:p w:rsidR="006D1BC5" w:rsidRDefault="006D1BC5" w:rsidP="006D1BC5">
      <w:pPr>
        <w:pStyle w:val="BodyTextIndent"/>
        <w:jc w:val="both"/>
        <w:rPr>
          <w:sz w:val="24"/>
        </w:rPr>
      </w:pPr>
      <w:r w:rsidRPr="006D1BC5">
        <w:rPr>
          <w:sz w:val="24"/>
        </w:rPr>
        <w:t>Дисциплински поступак у школи покреће, води, доноси од</w:t>
      </w:r>
      <w:r w:rsidRPr="006D1BC5">
        <w:rPr>
          <w:sz w:val="24"/>
          <w:lang w:val="sr-Cyrl-BA"/>
        </w:rPr>
        <w:t>л</w:t>
      </w:r>
      <w:r w:rsidRPr="006D1BC5">
        <w:rPr>
          <w:sz w:val="24"/>
        </w:rPr>
        <w:t>уку и изриче мере</w:t>
      </w:r>
      <w:r w:rsidRPr="006D1BC5">
        <w:rPr>
          <w:sz w:val="24"/>
          <w:lang w:val="sr-Cyrl-BA"/>
        </w:rPr>
        <w:t>,</w:t>
      </w:r>
      <w:r w:rsidRPr="006D1BC5">
        <w:rPr>
          <w:sz w:val="24"/>
        </w:rPr>
        <w:t xml:space="preserve"> директор школе.</w:t>
      </w:r>
    </w:p>
    <w:p w:rsidR="006D1BC5" w:rsidRPr="006D1BC5" w:rsidRDefault="006D1BC5" w:rsidP="006D1BC5">
      <w:pPr>
        <w:pStyle w:val="BodyTextIndent"/>
        <w:ind w:firstLine="0"/>
        <w:jc w:val="both"/>
        <w:rPr>
          <w:sz w:val="24"/>
        </w:rPr>
      </w:pPr>
    </w:p>
    <w:p w:rsidR="00E27480" w:rsidRDefault="00E27480" w:rsidP="006D1BC5">
      <w:pPr>
        <w:pStyle w:val="BodyTextIndent"/>
        <w:ind w:firstLine="0"/>
        <w:jc w:val="center"/>
        <w:rPr>
          <w:b/>
          <w:bCs/>
          <w:sz w:val="24"/>
        </w:rPr>
      </w:pPr>
    </w:p>
    <w:p w:rsidR="00E27480" w:rsidRDefault="00E27480" w:rsidP="006D1BC5">
      <w:pPr>
        <w:pStyle w:val="BodyTextIndent"/>
        <w:ind w:firstLine="0"/>
        <w:jc w:val="center"/>
        <w:rPr>
          <w:b/>
          <w:bCs/>
          <w:sz w:val="24"/>
        </w:rPr>
      </w:pPr>
    </w:p>
    <w:p w:rsidR="006D1BC5" w:rsidRDefault="006D1BC5" w:rsidP="006D1BC5">
      <w:pPr>
        <w:pStyle w:val="BodyTextIndent"/>
        <w:ind w:firstLine="0"/>
        <w:jc w:val="center"/>
        <w:rPr>
          <w:b/>
          <w:bCs/>
          <w:sz w:val="24"/>
          <w:lang w:val="sr-Cyrl-BA"/>
        </w:rPr>
      </w:pPr>
      <w:r w:rsidRPr="006D1BC5">
        <w:rPr>
          <w:b/>
          <w:bCs/>
          <w:sz w:val="24"/>
        </w:rPr>
        <w:lastRenderedPageBreak/>
        <w:t xml:space="preserve">Члан </w:t>
      </w:r>
      <w:r>
        <w:rPr>
          <w:b/>
          <w:bCs/>
          <w:sz w:val="24"/>
          <w:lang w:val="sr-Cyrl-BA"/>
        </w:rPr>
        <w:t>16</w:t>
      </w:r>
    </w:p>
    <w:p w:rsidR="006D1BC5" w:rsidRPr="006D1BC5" w:rsidRDefault="006D1BC5" w:rsidP="006D1BC5">
      <w:pPr>
        <w:pStyle w:val="BodyTextIndent"/>
        <w:ind w:firstLine="0"/>
        <w:jc w:val="center"/>
        <w:rPr>
          <w:b/>
          <w:bCs/>
          <w:sz w:val="24"/>
        </w:rPr>
      </w:pPr>
    </w:p>
    <w:p w:rsidR="006D1BC5" w:rsidRPr="006D1BC5" w:rsidRDefault="006D1BC5" w:rsidP="006D1BC5">
      <w:pPr>
        <w:pStyle w:val="BodyTextIndent"/>
        <w:ind w:firstLine="0"/>
        <w:rPr>
          <w:sz w:val="24"/>
          <w:lang w:val="sr-Cyrl-BA"/>
        </w:rPr>
      </w:pPr>
      <w:r w:rsidRPr="006D1BC5">
        <w:rPr>
          <w:sz w:val="24"/>
          <w:lang w:val="sr-Cyrl-BA"/>
        </w:rPr>
        <w:tab/>
        <w:t xml:space="preserve">Поступак  се покреће писменим закључком на који приговор није допуштен.  </w:t>
      </w:r>
    </w:p>
    <w:p w:rsidR="006D1BC5" w:rsidRPr="006D1BC5" w:rsidRDefault="006D1BC5" w:rsidP="006D1BC5">
      <w:pPr>
        <w:pStyle w:val="BodyTextIndent"/>
        <w:jc w:val="both"/>
        <w:rPr>
          <w:sz w:val="24"/>
          <w:lang w:val="sr-Cyrl-BA"/>
        </w:rPr>
      </w:pPr>
      <w:r w:rsidRPr="006D1BC5">
        <w:rPr>
          <w:sz w:val="24"/>
          <w:lang w:val="sr-Cyrl-BA"/>
        </w:rPr>
        <w:t>Закључак</w:t>
      </w:r>
      <w:r w:rsidRPr="006D1BC5">
        <w:rPr>
          <w:sz w:val="24"/>
        </w:rPr>
        <w:t xml:space="preserve"> за покретање дисциплинског поступка против запосленог у школи </w:t>
      </w:r>
      <w:r w:rsidRPr="006D1BC5">
        <w:rPr>
          <w:sz w:val="24"/>
          <w:lang w:val="sr-Cyrl-BA"/>
        </w:rPr>
        <w:t>доноси директор</w:t>
      </w:r>
      <w:r w:rsidRPr="006D1BC5">
        <w:rPr>
          <w:sz w:val="24"/>
        </w:rPr>
        <w:t>.</w:t>
      </w:r>
    </w:p>
    <w:p w:rsidR="006D1BC5" w:rsidRPr="006D1BC5" w:rsidRDefault="006D1BC5" w:rsidP="006D1BC5">
      <w:pPr>
        <w:pStyle w:val="BodyTextIndent"/>
        <w:jc w:val="both"/>
        <w:rPr>
          <w:sz w:val="24"/>
          <w:lang w:val="sr-Cyrl-BA"/>
        </w:rPr>
      </w:pPr>
      <w:r w:rsidRPr="006D1BC5">
        <w:rPr>
          <w:sz w:val="24"/>
          <w:lang w:val="sr-Cyrl-BA"/>
        </w:rPr>
        <w:t xml:space="preserve">Предлог за покретање поступка може дати и други запослени ако има сазнања да постоји повреда. Предлог за покретање поступка се доставља директору. </w:t>
      </w:r>
    </w:p>
    <w:p w:rsidR="006D1BC5" w:rsidRPr="006D1BC5" w:rsidRDefault="006D1BC5" w:rsidP="006D1BC5">
      <w:pPr>
        <w:ind w:firstLine="540"/>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 xml:space="preserve">  </w:t>
      </w:r>
      <w:r w:rsidRPr="006D1BC5">
        <w:rPr>
          <w:rFonts w:ascii="Times New Roman" w:hAnsi="Times New Roman" w:cs="Times New Roman"/>
          <w:sz w:val="24"/>
          <w:szCs w:val="24"/>
          <w:lang w:val="ru-RU"/>
        </w:rPr>
        <w:t xml:space="preserve">Дисциплински поступак је покренут даном доношења закључка за покретање дисциплинског поступка од стране директора, а не достављањем акта запосленом. </w:t>
      </w:r>
    </w:p>
    <w:p w:rsidR="006D1BC5" w:rsidRPr="006D1BC5" w:rsidRDefault="006D1BC5" w:rsidP="006D1BC5">
      <w:pPr>
        <w:pStyle w:val="BodyTextIndent"/>
        <w:ind w:firstLine="0"/>
        <w:jc w:val="both"/>
        <w:rPr>
          <w:sz w:val="24"/>
        </w:rPr>
      </w:pPr>
      <w:r w:rsidRPr="006D1BC5">
        <w:rPr>
          <w:sz w:val="24"/>
        </w:rPr>
        <w:tab/>
        <w:t>За</w:t>
      </w:r>
      <w:r w:rsidRPr="006D1BC5">
        <w:rPr>
          <w:sz w:val="24"/>
          <w:lang w:val="sr-Cyrl-BA"/>
        </w:rPr>
        <w:t>кључак</w:t>
      </w:r>
      <w:r w:rsidRPr="006D1BC5">
        <w:rPr>
          <w:sz w:val="24"/>
        </w:rPr>
        <w:t xml:space="preserve"> за покретање дисциплинског поступка садржи нарочито:</w:t>
      </w:r>
    </w:p>
    <w:p w:rsidR="006D1BC5" w:rsidRPr="006D1BC5" w:rsidRDefault="006D1BC5" w:rsidP="006D1BC5">
      <w:pPr>
        <w:numPr>
          <w:ilvl w:val="0"/>
          <w:numId w:val="6"/>
        </w:numPr>
        <w:spacing w:after="0" w:line="240" w:lineRule="auto"/>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податке о запосленом (име и презиме, година рођења, место становања, радно место на које је распоређен, да ли је био дисциплински кажњаван);</w:t>
      </w:r>
    </w:p>
    <w:p w:rsidR="006D1BC5" w:rsidRPr="006D1BC5" w:rsidRDefault="006D1BC5" w:rsidP="006D1BC5">
      <w:pPr>
        <w:numPr>
          <w:ilvl w:val="0"/>
          <w:numId w:val="6"/>
        </w:numPr>
        <w:spacing w:after="0" w:line="240" w:lineRule="auto"/>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опис повреде радне обавезе са одређивањем места, времена и начин извршења дела;</w:t>
      </w:r>
    </w:p>
    <w:p w:rsidR="006D1BC5" w:rsidRPr="006D1BC5" w:rsidRDefault="006D1BC5" w:rsidP="006D1BC5">
      <w:pPr>
        <w:numPr>
          <w:ilvl w:val="0"/>
          <w:numId w:val="6"/>
        </w:numPr>
        <w:spacing w:after="0" w:line="240" w:lineRule="auto"/>
        <w:jc w:val="both"/>
        <w:rPr>
          <w:rFonts w:ascii="Times New Roman" w:hAnsi="Times New Roman" w:cs="Times New Roman"/>
          <w:sz w:val="24"/>
          <w:szCs w:val="24"/>
        </w:rPr>
      </w:pPr>
      <w:r w:rsidRPr="006D1BC5">
        <w:rPr>
          <w:rFonts w:ascii="Times New Roman" w:hAnsi="Times New Roman" w:cs="Times New Roman"/>
          <w:sz w:val="24"/>
          <w:szCs w:val="24"/>
          <w:lang w:val="sr-Cyrl-CS"/>
        </w:rPr>
        <w:t>време, место и начин извшрења</w:t>
      </w:r>
      <w:r w:rsidRPr="006D1BC5">
        <w:rPr>
          <w:rFonts w:ascii="Times New Roman" w:hAnsi="Times New Roman" w:cs="Times New Roman"/>
          <w:sz w:val="24"/>
          <w:szCs w:val="24"/>
        </w:rPr>
        <w:t>;</w:t>
      </w:r>
    </w:p>
    <w:p w:rsidR="006D1BC5" w:rsidRPr="006D1BC5" w:rsidRDefault="006D1BC5" w:rsidP="006D1BC5">
      <w:pPr>
        <w:numPr>
          <w:ilvl w:val="0"/>
          <w:numId w:val="6"/>
        </w:numPr>
        <w:spacing w:after="0" w:line="240" w:lineRule="auto"/>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навођење прописа којим је регулисано да учињена повреда представља повреду радне обавезе и навођење врсте повреде радне обавезе;</w:t>
      </w:r>
    </w:p>
    <w:p w:rsidR="006D1BC5" w:rsidRPr="006D1BC5" w:rsidRDefault="006D1BC5" w:rsidP="006D1BC5">
      <w:pPr>
        <w:numPr>
          <w:ilvl w:val="0"/>
          <w:numId w:val="6"/>
        </w:numPr>
        <w:spacing w:after="0" w:line="240" w:lineRule="auto"/>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доказе који указују на извршење повреде радне обавезе;</w:t>
      </w:r>
    </w:p>
    <w:p w:rsidR="006D1BC5" w:rsidRPr="006D1BC5" w:rsidRDefault="006D1BC5" w:rsidP="006D1BC5">
      <w:pPr>
        <w:numPr>
          <w:ilvl w:val="0"/>
          <w:numId w:val="6"/>
        </w:numPr>
        <w:spacing w:after="0" w:line="240" w:lineRule="auto"/>
        <w:jc w:val="both"/>
        <w:rPr>
          <w:rFonts w:ascii="Times New Roman" w:hAnsi="Times New Roman" w:cs="Times New Roman"/>
          <w:sz w:val="24"/>
          <w:szCs w:val="24"/>
          <w:lang w:val="sr-Cyrl-CS"/>
        </w:rPr>
      </w:pPr>
      <w:r w:rsidRPr="006D1BC5">
        <w:rPr>
          <w:rFonts w:ascii="Times New Roman" w:hAnsi="Times New Roman" w:cs="Times New Roman"/>
          <w:sz w:val="24"/>
          <w:szCs w:val="24"/>
        </w:rPr>
        <w:t>обавештење запосленом да има право да ангажује браниоца.</w:t>
      </w:r>
    </w:p>
    <w:p w:rsidR="006D1BC5" w:rsidRPr="006D1BC5" w:rsidRDefault="006D1BC5" w:rsidP="006D1BC5">
      <w:pPr>
        <w:pStyle w:val="BodyTextIndent"/>
        <w:ind w:left="720" w:firstLine="0"/>
        <w:jc w:val="center"/>
        <w:rPr>
          <w:b/>
          <w:bCs/>
          <w:sz w:val="24"/>
        </w:rPr>
      </w:pPr>
    </w:p>
    <w:p w:rsidR="006D1BC5" w:rsidRDefault="006D1BC5" w:rsidP="006D1BC5">
      <w:pPr>
        <w:pStyle w:val="BodyTextIndent"/>
        <w:ind w:firstLine="0"/>
        <w:jc w:val="center"/>
        <w:rPr>
          <w:b/>
          <w:bCs/>
          <w:sz w:val="24"/>
          <w:lang w:val="sr-Cyrl-BA"/>
        </w:rPr>
      </w:pPr>
      <w:r w:rsidRPr="006D1BC5">
        <w:rPr>
          <w:b/>
          <w:bCs/>
          <w:sz w:val="24"/>
        </w:rPr>
        <w:t xml:space="preserve">Члан </w:t>
      </w:r>
      <w:r>
        <w:rPr>
          <w:b/>
          <w:bCs/>
          <w:sz w:val="24"/>
          <w:lang w:val="sr-Cyrl-BA"/>
        </w:rPr>
        <w:t>17</w:t>
      </w:r>
    </w:p>
    <w:p w:rsidR="006D1BC5" w:rsidRPr="006D1BC5" w:rsidRDefault="006D1BC5" w:rsidP="006D1BC5">
      <w:pPr>
        <w:pStyle w:val="BodyTextIndent"/>
        <w:ind w:firstLine="0"/>
        <w:jc w:val="center"/>
        <w:rPr>
          <w:b/>
          <w:bCs/>
          <w:sz w:val="24"/>
        </w:rPr>
      </w:pPr>
    </w:p>
    <w:p w:rsidR="006D1BC5" w:rsidRPr="006D1BC5" w:rsidRDefault="006D1BC5" w:rsidP="006D1BC5">
      <w:pPr>
        <w:pStyle w:val="BodyTextIndent"/>
        <w:ind w:left="720" w:firstLine="0"/>
        <w:rPr>
          <w:sz w:val="24"/>
          <w:lang w:val="sr-Cyrl-BA"/>
        </w:rPr>
      </w:pPr>
      <w:r w:rsidRPr="006D1BC5">
        <w:rPr>
          <w:sz w:val="24"/>
        </w:rPr>
        <w:t>Дисциплински поступак је хитан.</w:t>
      </w:r>
    </w:p>
    <w:p w:rsidR="006D1BC5" w:rsidRPr="006D1BC5" w:rsidRDefault="006D1BC5" w:rsidP="006D1BC5">
      <w:pPr>
        <w:pStyle w:val="BodyTextIndent"/>
        <w:jc w:val="both"/>
        <w:rPr>
          <w:color w:val="000000"/>
          <w:sz w:val="24"/>
          <w:lang w:val="sr-Cyrl-BA"/>
        </w:rPr>
      </w:pPr>
      <w:r w:rsidRPr="006D1BC5">
        <w:rPr>
          <w:color w:val="000000"/>
          <w:sz w:val="24"/>
        </w:rPr>
        <w:t>Директор је дужан  да позив за расправу  са за</w:t>
      </w:r>
      <w:r w:rsidRPr="006D1BC5">
        <w:rPr>
          <w:color w:val="000000"/>
          <w:sz w:val="24"/>
          <w:lang w:val="sr-Cyrl-BA"/>
        </w:rPr>
        <w:t>кључком</w:t>
      </w:r>
      <w:r w:rsidRPr="006D1BC5">
        <w:rPr>
          <w:color w:val="000000"/>
          <w:sz w:val="24"/>
        </w:rPr>
        <w:t xml:space="preserve"> о покретању дисциплинског поступка достави  запосленом против кога се покреће дисциплински поступак, његовом браниоцу (ако је пре заказивања расправе достављено пуномоћје о заступању запосленог), сведоцима (ако их има) и синдикату.</w:t>
      </w:r>
    </w:p>
    <w:p w:rsidR="006D1BC5" w:rsidRPr="006D1BC5" w:rsidRDefault="006D1BC5" w:rsidP="006D1BC5">
      <w:pPr>
        <w:pStyle w:val="BodyTextIndent"/>
        <w:jc w:val="both"/>
        <w:rPr>
          <w:color w:val="000000"/>
          <w:sz w:val="24"/>
          <w:lang w:val="sr-Cyrl-BA"/>
        </w:rPr>
      </w:pPr>
    </w:p>
    <w:p w:rsidR="006D1BC5" w:rsidRDefault="006D1BC5" w:rsidP="006D1BC5">
      <w:pPr>
        <w:pStyle w:val="BodyTextIndent"/>
        <w:ind w:firstLine="0"/>
        <w:jc w:val="center"/>
        <w:rPr>
          <w:b/>
          <w:bCs/>
          <w:sz w:val="24"/>
        </w:rPr>
      </w:pPr>
      <w:r w:rsidRPr="006D1BC5">
        <w:rPr>
          <w:b/>
          <w:bCs/>
          <w:sz w:val="24"/>
        </w:rPr>
        <w:t>Члан</w:t>
      </w:r>
      <w:r>
        <w:rPr>
          <w:b/>
          <w:bCs/>
          <w:sz w:val="24"/>
        </w:rPr>
        <w:t xml:space="preserve"> 18</w:t>
      </w:r>
    </w:p>
    <w:p w:rsidR="006C218B" w:rsidRPr="006D1BC5" w:rsidRDefault="006C218B" w:rsidP="006D1BC5">
      <w:pPr>
        <w:pStyle w:val="BodyTextIndent"/>
        <w:ind w:firstLine="0"/>
        <w:jc w:val="center"/>
        <w:rPr>
          <w:b/>
          <w:bCs/>
          <w:sz w:val="24"/>
        </w:rPr>
      </w:pPr>
    </w:p>
    <w:p w:rsidR="006D1BC5" w:rsidRPr="006D1BC5" w:rsidRDefault="006D1BC5" w:rsidP="006D1BC5">
      <w:pPr>
        <w:pStyle w:val="BodyTextIndent"/>
        <w:ind w:firstLine="0"/>
        <w:jc w:val="both"/>
        <w:rPr>
          <w:sz w:val="24"/>
          <w:lang w:val="ru-RU"/>
        </w:rPr>
      </w:pPr>
      <w:r w:rsidRPr="006D1BC5">
        <w:rPr>
          <w:sz w:val="24"/>
        </w:rPr>
        <w:tab/>
        <w:t>Запослени у дисциплинском поступку има право да узме браниоца.</w:t>
      </w:r>
    </w:p>
    <w:p w:rsidR="006D1BC5" w:rsidRPr="006D1BC5" w:rsidRDefault="006D1BC5" w:rsidP="006D1BC5">
      <w:pPr>
        <w:pStyle w:val="BodyTextIndent"/>
        <w:ind w:firstLine="0"/>
        <w:jc w:val="both"/>
        <w:rPr>
          <w:sz w:val="24"/>
          <w:lang w:val="sr-Cyrl-BA"/>
        </w:rPr>
      </w:pPr>
      <w:r w:rsidRPr="006D1BC5">
        <w:rPr>
          <w:sz w:val="24"/>
        </w:rPr>
        <w:tab/>
        <w:t>Расправа је усмена и јавна</w:t>
      </w:r>
      <w:r w:rsidRPr="006D1BC5">
        <w:rPr>
          <w:sz w:val="24"/>
          <w:lang w:val="sr-Cyrl-BA"/>
        </w:rPr>
        <w:t>, осим у случајевима прописаним законом којим се уређује општи управни поступак.</w:t>
      </w:r>
    </w:p>
    <w:p w:rsidR="006D1BC5" w:rsidRPr="006D1BC5" w:rsidRDefault="006D1BC5" w:rsidP="006D1BC5">
      <w:pPr>
        <w:jc w:val="both"/>
        <w:rPr>
          <w:rFonts w:ascii="Times New Roman" w:hAnsi="Times New Roman" w:cs="Times New Roman"/>
          <w:sz w:val="24"/>
          <w:szCs w:val="24"/>
          <w:lang w:val="sr-Cyrl-CS"/>
        </w:rPr>
      </w:pPr>
      <w:r w:rsidRPr="006D1BC5">
        <w:rPr>
          <w:rFonts w:ascii="Times New Roman" w:hAnsi="Times New Roman" w:cs="Times New Roman"/>
          <w:sz w:val="24"/>
          <w:szCs w:val="24"/>
          <w:lang w:val="ru-RU"/>
        </w:rPr>
        <w:tab/>
      </w:r>
      <w:r w:rsidRPr="006D1BC5">
        <w:rPr>
          <w:rFonts w:ascii="Times New Roman" w:hAnsi="Times New Roman" w:cs="Times New Roman"/>
          <w:sz w:val="24"/>
          <w:szCs w:val="24"/>
          <w:lang w:val="sr-Cyrl-CS"/>
        </w:rPr>
        <w:t>Одлуку о искључењу јавности доноси директор.</w:t>
      </w:r>
    </w:p>
    <w:p w:rsidR="006D1BC5" w:rsidRPr="006D1BC5" w:rsidRDefault="006D1BC5" w:rsidP="006D1BC5">
      <w:pPr>
        <w:jc w:val="center"/>
        <w:rPr>
          <w:rFonts w:ascii="Times New Roman" w:hAnsi="Times New Roman" w:cs="Times New Roman"/>
          <w:b/>
          <w:sz w:val="24"/>
          <w:szCs w:val="24"/>
          <w:lang w:val="sr-Cyrl-CS"/>
        </w:rPr>
      </w:pPr>
      <w:r w:rsidRPr="006D1BC5">
        <w:rPr>
          <w:rFonts w:ascii="Times New Roman" w:hAnsi="Times New Roman" w:cs="Times New Roman"/>
          <w:b/>
          <w:sz w:val="24"/>
          <w:szCs w:val="24"/>
          <w:lang w:val="sr-Cyrl-CS"/>
        </w:rPr>
        <w:t xml:space="preserve">Члан </w:t>
      </w:r>
      <w:r w:rsidR="006C218B">
        <w:rPr>
          <w:rFonts w:ascii="Times New Roman" w:hAnsi="Times New Roman" w:cs="Times New Roman"/>
          <w:b/>
          <w:sz w:val="24"/>
          <w:szCs w:val="24"/>
          <w:lang w:val="sr-Cyrl-CS"/>
        </w:rPr>
        <w:t>19</w:t>
      </w:r>
    </w:p>
    <w:p w:rsidR="006D1BC5" w:rsidRPr="006D1BC5" w:rsidRDefault="006D1BC5" w:rsidP="006D1BC5">
      <w:pPr>
        <w:ind w:firstLine="708"/>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 xml:space="preserve">Запослени чија се одговорност утврђује, мора бити саслушан, са правом да изложи своју одбрану, сам или преко заступника, а може за расправу да достави и писмену одбрану. </w:t>
      </w:r>
    </w:p>
    <w:p w:rsidR="006D1BC5" w:rsidRPr="006D1BC5" w:rsidRDefault="006D1BC5" w:rsidP="006D1BC5">
      <w:pPr>
        <w:ind w:firstLine="708"/>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Ако је запослени уредно позван, а без оправданог разлога се не одазове позиву, дисциплински поступак ће се наставити и без његовог саслушања.</w:t>
      </w:r>
    </w:p>
    <w:p w:rsidR="006D1BC5" w:rsidRPr="006D1BC5" w:rsidRDefault="006D1BC5" w:rsidP="006D1BC5">
      <w:pPr>
        <w:jc w:val="both"/>
        <w:rPr>
          <w:rFonts w:ascii="Times New Roman" w:hAnsi="Times New Roman" w:cs="Times New Roman"/>
          <w:sz w:val="24"/>
          <w:szCs w:val="24"/>
          <w:lang w:val="sr-Cyrl-CS"/>
        </w:rPr>
      </w:pPr>
    </w:p>
    <w:p w:rsidR="00E27480" w:rsidRDefault="00E27480" w:rsidP="006D1BC5">
      <w:pPr>
        <w:pStyle w:val="BodyTextIndent"/>
        <w:ind w:firstLine="0"/>
        <w:jc w:val="center"/>
        <w:rPr>
          <w:b/>
          <w:bCs/>
          <w:sz w:val="24"/>
        </w:rPr>
      </w:pPr>
    </w:p>
    <w:p w:rsidR="00E27480" w:rsidRDefault="00E27480" w:rsidP="006D1BC5">
      <w:pPr>
        <w:pStyle w:val="BodyTextIndent"/>
        <w:ind w:firstLine="0"/>
        <w:jc w:val="center"/>
        <w:rPr>
          <w:b/>
          <w:bCs/>
          <w:sz w:val="24"/>
        </w:rPr>
      </w:pPr>
    </w:p>
    <w:p w:rsidR="006D1BC5" w:rsidRDefault="006D1BC5" w:rsidP="006D1BC5">
      <w:pPr>
        <w:pStyle w:val="BodyTextIndent"/>
        <w:ind w:firstLine="0"/>
        <w:jc w:val="center"/>
        <w:rPr>
          <w:b/>
          <w:bCs/>
          <w:sz w:val="24"/>
        </w:rPr>
      </w:pPr>
      <w:r w:rsidRPr="006D1BC5">
        <w:rPr>
          <w:b/>
          <w:bCs/>
          <w:sz w:val="24"/>
        </w:rPr>
        <w:lastRenderedPageBreak/>
        <w:t xml:space="preserve">Члан </w:t>
      </w:r>
      <w:r w:rsidR="006C218B">
        <w:rPr>
          <w:b/>
          <w:bCs/>
          <w:sz w:val="24"/>
        </w:rPr>
        <w:t>20</w:t>
      </w:r>
    </w:p>
    <w:p w:rsidR="006C218B" w:rsidRPr="006C218B" w:rsidRDefault="006C218B" w:rsidP="006D1BC5">
      <w:pPr>
        <w:pStyle w:val="BodyTextIndent"/>
        <w:ind w:firstLine="0"/>
        <w:jc w:val="center"/>
        <w:rPr>
          <w:b/>
          <w:bCs/>
          <w:sz w:val="24"/>
        </w:rPr>
      </w:pPr>
    </w:p>
    <w:p w:rsidR="006D1BC5" w:rsidRPr="006D1BC5" w:rsidRDefault="006D1BC5" w:rsidP="006D1BC5">
      <w:pPr>
        <w:pStyle w:val="BodyTextIndent"/>
        <w:ind w:firstLine="0"/>
        <w:jc w:val="both"/>
        <w:rPr>
          <w:sz w:val="24"/>
        </w:rPr>
      </w:pPr>
      <w:r w:rsidRPr="006D1BC5">
        <w:rPr>
          <w:sz w:val="24"/>
        </w:rPr>
        <w:tab/>
        <w:t>Директор може непосредно, или уз помоћ вештака, да спроведе увиђај, ради утврђивања околности и чињеница у вези са повредом радне обавезе.</w:t>
      </w:r>
    </w:p>
    <w:p w:rsidR="006D1BC5" w:rsidRPr="006D1BC5" w:rsidRDefault="006D1BC5" w:rsidP="006D1BC5">
      <w:pPr>
        <w:pStyle w:val="BodyTextIndent"/>
        <w:jc w:val="both"/>
        <w:rPr>
          <w:sz w:val="24"/>
        </w:rPr>
      </w:pPr>
      <w:r w:rsidRPr="006D1BC5">
        <w:rPr>
          <w:sz w:val="24"/>
        </w:rPr>
        <w:t>О свим спроведеним радњама у дисциплинском поступку води се записник.</w:t>
      </w:r>
    </w:p>
    <w:p w:rsidR="006D1BC5" w:rsidRPr="006D1BC5" w:rsidRDefault="006D1BC5" w:rsidP="006D1BC5">
      <w:pPr>
        <w:pStyle w:val="BodyTextIndent"/>
        <w:jc w:val="both"/>
        <w:rPr>
          <w:sz w:val="24"/>
        </w:rPr>
      </w:pPr>
    </w:p>
    <w:p w:rsidR="006D1BC5" w:rsidRPr="006C218B" w:rsidRDefault="006D1BC5" w:rsidP="006D1BC5">
      <w:pPr>
        <w:pStyle w:val="BodyTextIndent"/>
        <w:ind w:firstLine="0"/>
        <w:jc w:val="center"/>
        <w:rPr>
          <w:b/>
          <w:sz w:val="24"/>
        </w:rPr>
      </w:pPr>
      <w:r w:rsidRPr="006D1BC5">
        <w:rPr>
          <w:b/>
          <w:sz w:val="24"/>
        </w:rPr>
        <w:t>Члан 2</w:t>
      </w:r>
      <w:r w:rsidR="006C218B">
        <w:rPr>
          <w:b/>
          <w:sz w:val="24"/>
        </w:rPr>
        <w:t>1</w:t>
      </w:r>
    </w:p>
    <w:p w:rsidR="006C218B" w:rsidRPr="006C218B" w:rsidRDefault="006C218B" w:rsidP="006D1BC5">
      <w:pPr>
        <w:pStyle w:val="BodyTextIndent"/>
        <w:ind w:firstLine="0"/>
        <w:jc w:val="center"/>
        <w:rPr>
          <w:b/>
          <w:sz w:val="24"/>
        </w:rPr>
      </w:pPr>
    </w:p>
    <w:p w:rsidR="006D1BC5" w:rsidRPr="006D1BC5" w:rsidRDefault="006D1BC5" w:rsidP="006D1BC5">
      <w:pPr>
        <w:ind w:firstLine="708"/>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У дисциплинском поступку сходно се примењују правила управног поступка о усменој расправи, доказивању, записнику и достављању.</w:t>
      </w:r>
    </w:p>
    <w:p w:rsidR="006D1BC5" w:rsidRDefault="006D1BC5" w:rsidP="006D1BC5">
      <w:pPr>
        <w:pStyle w:val="normalboldcentar"/>
        <w:spacing w:before="0" w:beforeAutospacing="0" w:after="0" w:afterAutospacing="0"/>
        <w:rPr>
          <w:rFonts w:ascii="Times New Roman" w:hAnsi="Times New Roman" w:cs="Times New Roman"/>
          <w:sz w:val="24"/>
          <w:szCs w:val="24"/>
          <w:lang w:val="sr-Cyrl-CS"/>
        </w:rPr>
      </w:pPr>
      <w:r w:rsidRPr="006D1BC5">
        <w:rPr>
          <w:rFonts w:ascii="Times New Roman" w:hAnsi="Times New Roman" w:cs="Times New Roman"/>
          <w:sz w:val="24"/>
          <w:szCs w:val="24"/>
        </w:rPr>
        <w:t xml:space="preserve">Члан </w:t>
      </w:r>
      <w:r w:rsidR="006C218B">
        <w:rPr>
          <w:rFonts w:ascii="Times New Roman" w:hAnsi="Times New Roman" w:cs="Times New Roman"/>
          <w:sz w:val="24"/>
          <w:szCs w:val="24"/>
          <w:lang w:val="sr-Cyrl-CS"/>
        </w:rPr>
        <w:t>22</w:t>
      </w:r>
    </w:p>
    <w:p w:rsidR="006C218B" w:rsidRPr="006D1BC5" w:rsidRDefault="006C218B" w:rsidP="006D1BC5">
      <w:pPr>
        <w:pStyle w:val="normalboldcentar"/>
        <w:spacing w:before="0" w:beforeAutospacing="0" w:after="0" w:afterAutospacing="0"/>
        <w:rPr>
          <w:rFonts w:ascii="Times New Roman" w:hAnsi="Times New Roman" w:cs="Times New Roman"/>
          <w:sz w:val="24"/>
          <w:szCs w:val="24"/>
          <w:lang w:val="sr-Cyrl-CS"/>
        </w:rPr>
      </w:pPr>
    </w:p>
    <w:p w:rsidR="006D1BC5" w:rsidRPr="006D1BC5" w:rsidRDefault="006D1BC5" w:rsidP="006D1BC5">
      <w:pPr>
        <w:pStyle w:val="normal0"/>
        <w:spacing w:before="0" w:beforeAutospacing="0" w:after="0" w:afterAutospacing="0"/>
        <w:ind w:firstLine="709"/>
        <w:jc w:val="both"/>
        <w:rPr>
          <w:rFonts w:ascii="Times New Roman" w:hAnsi="Times New Roman" w:cs="Times New Roman"/>
          <w:sz w:val="24"/>
          <w:szCs w:val="24"/>
        </w:rPr>
      </w:pPr>
      <w:r w:rsidRPr="006D1BC5">
        <w:rPr>
          <w:rFonts w:ascii="Times New Roman" w:hAnsi="Times New Roman" w:cs="Times New Roman"/>
          <w:sz w:val="24"/>
          <w:szCs w:val="24"/>
        </w:rPr>
        <w:t>Дисциплински поступак је јаван изузев у случајевима искључења јавности прописаним законом који уређује општи управни поступак.</w:t>
      </w:r>
    </w:p>
    <w:p w:rsidR="006D1BC5" w:rsidRPr="006D1BC5" w:rsidRDefault="006D1BC5" w:rsidP="006D1BC5">
      <w:pPr>
        <w:pStyle w:val="normal0"/>
        <w:spacing w:before="0" w:beforeAutospacing="0" w:after="0" w:afterAutospacing="0"/>
        <w:ind w:firstLine="709"/>
        <w:jc w:val="both"/>
        <w:rPr>
          <w:rFonts w:ascii="Times New Roman" w:hAnsi="Times New Roman" w:cs="Times New Roman"/>
          <w:sz w:val="24"/>
          <w:szCs w:val="24"/>
        </w:rPr>
      </w:pPr>
      <w:r w:rsidRPr="006D1BC5">
        <w:rPr>
          <w:rFonts w:ascii="Times New Roman" w:hAnsi="Times New Roman" w:cs="Times New Roman"/>
          <w:sz w:val="24"/>
          <w:szCs w:val="24"/>
        </w:rPr>
        <w:t xml:space="preserve">По спроведеном дисциплинском поступку директор доноси решење којим се запослени оглашава кривим, уколико је утврђена његова одговорност, и којим изриче дисциплинску меру. </w:t>
      </w:r>
    </w:p>
    <w:p w:rsidR="006D1BC5" w:rsidRPr="006D1BC5" w:rsidRDefault="006D1BC5" w:rsidP="006D1BC5">
      <w:pPr>
        <w:pStyle w:val="BodyTextIndent"/>
        <w:ind w:firstLine="0"/>
        <w:rPr>
          <w:sz w:val="24"/>
          <w:lang w:val="sr-Latn-CS"/>
        </w:rPr>
      </w:pPr>
    </w:p>
    <w:p w:rsidR="006D1BC5" w:rsidRDefault="006D1BC5" w:rsidP="006D1BC5">
      <w:pPr>
        <w:pStyle w:val="BodyTextIndent"/>
        <w:ind w:firstLine="0"/>
        <w:jc w:val="center"/>
        <w:rPr>
          <w:b/>
          <w:bCs/>
          <w:sz w:val="24"/>
        </w:rPr>
      </w:pPr>
      <w:r w:rsidRPr="006D1BC5">
        <w:rPr>
          <w:b/>
          <w:bCs/>
          <w:sz w:val="24"/>
        </w:rPr>
        <w:t xml:space="preserve">Члан </w:t>
      </w:r>
      <w:r w:rsidR="006C218B">
        <w:rPr>
          <w:b/>
          <w:bCs/>
          <w:sz w:val="24"/>
        </w:rPr>
        <w:t>23</w:t>
      </w:r>
    </w:p>
    <w:p w:rsidR="006C218B" w:rsidRPr="006C218B" w:rsidRDefault="006C218B" w:rsidP="006D1BC5">
      <w:pPr>
        <w:pStyle w:val="BodyTextIndent"/>
        <w:ind w:firstLine="0"/>
        <w:jc w:val="center"/>
        <w:rPr>
          <w:b/>
          <w:bCs/>
          <w:sz w:val="24"/>
        </w:rPr>
      </w:pPr>
    </w:p>
    <w:p w:rsidR="006D1BC5" w:rsidRPr="006D1BC5" w:rsidRDefault="006D1BC5" w:rsidP="006D1BC5">
      <w:pPr>
        <w:pStyle w:val="BodyTextIndent"/>
        <w:ind w:firstLine="0"/>
        <w:jc w:val="both"/>
        <w:rPr>
          <w:sz w:val="24"/>
        </w:rPr>
      </w:pPr>
      <w:r w:rsidRPr="006D1BC5">
        <w:rPr>
          <w:sz w:val="24"/>
        </w:rPr>
        <w:tab/>
        <w:t>При изрицању мере због повреде радне обавезе у обзир се узимају нарочито: побуде из којих је повреда учињена, тежина повреде,  њене последице; степен одговорности запосленог, његов ранији рад и понашање на раду, као и друге околности које се односе на личност учиниоца, а које би могле да утичу на врсту и висину мере.</w:t>
      </w:r>
    </w:p>
    <w:p w:rsidR="006D1BC5" w:rsidRPr="006D1BC5" w:rsidRDefault="006D1BC5" w:rsidP="006D1BC5">
      <w:pPr>
        <w:pStyle w:val="BodyTextIndent"/>
        <w:ind w:firstLine="0"/>
        <w:jc w:val="both"/>
        <w:rPr>
          <w:sz w:val="24"/>
        </w:rPr>
      </w:pPr>
      <w:r w:rsidRPr="006D1BC5">
        <w:rPr>
          <w:sz w:val="24"/>
        </w:rPr>
        <w:tab/>
        <w:t>Ако је поводом радне обавезе настала и материјална штета, директор доноси одлуку о накнади штете или доноси одлуку за покретање поступка за накнаду штете.</w:t>
      </w:r>
    </w:p>
    <w:p w:rsidR="006D1BC5" w:rsidRPr="006D1BC5" w:rsidRDefault="006D1BC5" w:rsidP="00220BFB">
      <w:pPr>
        <w:ind w:firstLine="709"/>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Ако се у дисциплинском поступку утврди да у радњи којом је извршена повреда  радне обавезе има елемената кривичног дела, привредног преступа или прекршаја, о томе се извештава</w:t>
      </w:r>
      <w:r w:rsidR="00220BFB">
        <w:rPr>
          <w:rFonts w:ascii="Times New Roman" w:hAnsi="Times New Roman" w:cs="Times New Roman"/>
          <w:sz w:val="24"/>
          <w:szCs w:val="24"/>
          <w:lang w:val="sr-Cyrl-CS"/>
        </w:rPr>
        <w:t xml:space="preserve"> </w:t>
      </w:r>
      <w:r w:rsidRPr="006D1BC5">
        <w:rPr>
          <w:rFonts w:ascii="Times New Roman" w:hAnsi="Times New Roman" w:cs="Times New Roman"/>
          <w:sz w:val="24"/>
          <w:szCs w:val="24"/>
          <w:lang w:val="sr-Cyrl-CS"/>
        </w:rPr>
        <w:t>надлежни државни орган ради покретања одговарајућег поступка.</w:t>
      </w:r>
    </w:p>
    <w:p w:rsidR="006D1BC5" w:rsidRPr="006D1BC5" w:rsidRDefault="006D1BC5" w:rsidP="006D1BC5">
      <w:pPr>
        <w:jc w:val="center"/>
        <w:rPr>
          <w:rFonts w:ascii="Times New Roman" w:hAnsi="Times New Roman" w:cs="Times New Roman"/>
          <w:b/>
          <w:sz w:val="24"/>
          <w:szCs w:val="24"/>
          <w:lang w:val="sr-Cyrl-CS"/>
        </w:rPr>
      </w:pPr>
      <w:r w:rsidRPr="006D1BC5">
        <w:rPr>
          <w:rFonts w:ascii="Times New Roman" w:hAnsi="Times New Roman" w:cs="Times New Roman"/>
          <w:b/>
          <w:sz w:val="24"/>
          <w:szCs w:val="24"/>
          <w:lang w:val="sr-Cyrl-CS"/>
        </w:rPr>
        <w:t>Члан 2</w:t>
      </w:r>
      <w:r w:rsidR="00220BFB">
        <w:rPr>
          <w:rFonts w:ascii="Times New Roman" w:hAnsi="Times New Roman" w:cs="Times New Roman"/>
          <w:b/>
          <w:sz w:val="24"/>
          <w:szCs w:val="24"/>
          <w:lang w:val="sr-Cyrl-CS"/>
        </w:rPr>
        <w:t>4</w:t>
      </w:r>
    </w:p>
    <w:p w:rsidR="006D1BC5" w:rsidRPr="006D1BC5" w:rsidRDefault="006D1BC5" w:rsidP="00220BFB">
      <w:pPr>
        <w:ind w:firstLine="708"/>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 xml:space="preserve">Пре доношења одлуке, директор је дужан да затражи мишљење синдиката чији је </w:t>
      </w:r>
      <w:r w:rsidR="00220BFB">
        <w:rPr>
          <w:rFonts w:ascii="Times New Roman" w:hAnsi="Times New Roman" w:cs="Times New Roman"/>
          <w:sz w:val="24"/>
          <w:szCs w:val="24"/>
          <w:lang w:val="sr-Cyrl-CS"/>
        </w:rPr>
        <w:t>з</w:t>
      </w:r>
      <w:r w:rsidRPr="006D1BC5">
        <w:rPr>
          <w:rFonts w:ascii="Times New Roman" w:hAnsi="Times New Roman" w:cs="Times New Roman"/>
          <w:sz w:val="24"/>
          <w:szCs w:val="24"/>
          <w:lang w:val="sr-Cyrl-CS"/>
        </w:rPr>
        <w:t>апослени члан.</w:t>
      </w:r>
    </w:p>
    <w:p w:rsidR="006D1BC5" w:rsidRPr="006D1BC5" w:rsidRDefault="006D1BC5" w:rsidP="006D1BC5">
      <w:pPr>
        <w:ind w:firstLine="708"/>
        <w:rPr>
          <w:rFonts w:ascii="Times New Roman" w:hAnsi="Times New Roman" w:cs="Times New Roman"/>
          <w:sz w:val="24"/>
          <w:szCs w:val="24"/>
          <w:lang w:val="sr-Cyrl-CS"/>
        </w:rPr>
      </w:pPr>
      <w:r w:rsidRPr="006D1BC5">
        <w:rPr>
          <w:rFonts w:ascii="Times New Roman" w:hAnsi="Times New Roman" w:cs="Times New Roman"/>
          <w:sz w:val="24"/>
          <w:szCs w:val="24"/>
          <w:lang w:val="sr-Cyrl-CS"/>
        </w:rPr>
        <w:t>Синдикат је дужан да достави мишљење у року од пет дана од дана тражења мишљења.</w:t>
      </w:r>
    </w:p>
    <w:p w:rsidR="006D1BC5" w:rsidRDefault="006D1BC5" w:rsidP="006D1BC5">
      <w:pPr>
        <w:pStyle w:val="BodyTextIndent"/>
        <w:ind w:firstLine="0"/>
        <w:jc w:val="center"/>
        <w:rPr>
          <w:b/>
          <w:bCs/>
          <w:sz w:val="24"/>
          <w:lang w:val="sr-Cyrl-BA"/>
        </w:rPr>
      </w:pPr>
      <w:r w:rsidRPr="006D1BC5">
        <w:rPr>
          <w:b/>
          <w:bCs/>
          <w:sz w:val="24"/>
        </w:rPr>
        <w:t xml:space="preserve">Члан </w:t>
      </w:r>
      <w:r w:rsidR="00220BFB">
        <w:rPr>
          <w:b/>
          <w:bCs/>
          <w:sz w:val="24"/>
          <w:lang w:val="sr-Cyrl-BA"/>
        </w:rPr>
        <w:t>25</w:t>
      </w:r>
    </w:p>
    <w:p w:rsidR="00220BFB" w:rsidRPr="006D1BC5" w:rsidRDefault="00220BFB" w:rsidP="006D1BC5">
      <w:pPr>
        <w:pStyle w:val="BodyTextIndent"/>
        <w:ind w:firstLine="0"/>
        <w:jc w:val="center"/>
        <w:rPr>
          <w:b/>
          <w:bCs/>
          <w:sz w:val="24"/>
        </w:rPr>
      </w:pPr>
    </w:p>
    <w:p w:rsidR="006D1BC5" w:rsidRPr="006D1BC5" w:rsidRDefault="006D1BC5" w:rsidP="006D1BC5">
      <w:pPr>
        <w:pStyle w:val="BodyTextIndent"/>
        <w:rPr>
          <w:sz w:val="24"/>
          <w:lang w:val="sr-Cyrl-BA"/>
        </w:rPr>
      </w:pPr>
      <w:r w:rsidRPr="006D1BC5">
        <w:rPr>
          <w:sz w:val="24"/>
        </w:rPr>
        <w:t>По спроведеном поступку директор школе доноси решење којим запосленог:</w:t>
      </w:r>
    </w:p>
    <w:p w:rsidR="006D1BC5" w:rsidRPr="006D1BC5" w:rsidRDefault="006D1BC5" w:rsidP="006D1BC5">
      <w:pPr>
        <w:pStyle w:val="BodyTextIndent"/>
        <w:numPr>
          <w:ilvl w:val="0"/>
          <w:numId w:val="7"/>
        </w:numPr>
        <w:jc w:val="both"/>
        <w:rPr>
          <w:sz w:val="24"/>
          <w:lang w:val="sr-Cyrl-BA"/>
        </w:rPr>
      </w:pPr>
      <w:r w:rsidRPr="006D1BC5">
        <w:rPr>
          <w:sz w:val="24"/>
        </w:rPr>
        <w:t xml:space="preserve">оглашава кривим и изриче  меру, ако је учинио повреду радне обавезе и крив је за њено извршење. </w:t>
      </w:r>
    </w:p>
    <w:p w:rsidR="006D1BC5" w:rsidRPr="006D1BC5" w:rsidRDefault="006D1BC5" w:rsidP="006D1BC5">
      <w:pPr>
        <w:pStyle w:val="BodyTextIndent"/>
        <w:numPr>
          <w:ilvl w:val="0"/>
          <w:numId w:val="7"/>
        </w:numPr>
        <w:jc w:val="both"/>
        <w:rPr>
          <w:sz w:val="24"/>
          <w:lang w:val="sr-Cyrl-BA"/>
        </w:rPr>
      </w:pPr>
      <w:r w:rsidRPr="006D1BC5">
        <w:rPr>
          <w:sz w:val="24"/>
        </w:rPr>
        <w:t>ослобађа га одговорности ако је утврдио да није учинио повреду радне обавезе или није крив за њено извршење, тј. постоје разлози који искључују постојање повреде радне обавезе (принуда, нужна одбрана, крајња нужда.)</w:t>
      </w:r>
    </w:p>
    <w:p w:rsidR="006D1BC5" w:rsidRPr="006D1BC5" w:rsidRDefault="006D1BC5" w:rsidP="006D1BC5">
      <w:pPr>
        <w:pStyle w:val="BodyTextIndent"/>
        <w:numPr>
          <w:ilvl w:val="0"/>
          <w:numId w:val="7"/>
        </w:numPr>
        <w:jc w:val="both"/>
        <w:rPr>
          <w:sz w:val="24"/>
        </w:rPr>
      </w:pPr>
      <w:r w:rsidRPr="006D1BC5">
        <w:rPr>
          <w:sz w:val="24"/>
        </w:rPr>
        <w:lastRenderedPageBreak/>
        <w:t>обуставља поступак у случају застарелости покретања или вођења поступка,</w:t>
      </w:r>
      <w:r w:rsidRPr="006D1BC5">
        <w:rPr>
          <w:sz w:val="24"/>
          <w:lang w:val="sr-Cyrl-BA"/>
        </w:rPr>
        <w:t xml:space="preserve"> </w:t>
      </w:r>
      <w:r w:rsidRPr="006D1BC5">
        <w:rPr>
          <w:sz w:val="24"/>
        </w:rPr>
        <w:t>као и када се повуче за</w:t>
      </w:r>
      <w:r w:rsidRPr="006D1BC5">
        <w:rPr>
          <w:sz w:val="24"/>
          <w:lang w:val="sr-Cyrl-BA"/>
        </w:rPr>
        <w:t xml:space="preserve">кључак </w:t>
      </w:r>
      <w:r w:rsidRPr="006D1BC5">
        <w:rPr>
          <w:sz w:val="24"/>
        </w:rPr>
        <w:t>за покретање дисциплинског поступка.</w:t>
      </w:r>
    </w:p>
    <w:p w:rsidR="006D1BC5" w:rsidRPr="006D1BC5" w:rsidRDefault="006D1BC5" w:rsidP="006D1BC5">
      <w:pPr>
        <w:pStyle w:val="BodyTextIndent"/>
        <w:jc w:val="both"/>
        <w:rPr>
          <w:sz w:val="24"/>
          <w:lang w:val="sr-Cyrl-BA"/>
        </w:rPr>
      </w:pPr>
      <w:r w:rsidRPr="006D1BC5">
        <w:rPr>
          <w:sz w:val="24"/>
        </w:rPr>
        <w:t xml:space="preserve">Решење  се мора доставити лично у просторијама школе, односно на адресу пребивалишта или боравишта запосленог. Ако школа није могла да достави решење запосленом, дужна је да сачини писмену забелешку. </w:t>
      </w:r>
    </w:p>
    <w:p w:rsidR="006D1BC5" w:rsidRPr="006D1BC5" w:rsidRDefault="006D1BC5" w:rsidP="006D1BC5">
      <w:pPr>
        <w:pStyle w:val="BodyTextIndent"/>
        <w:jc w:val="both"/>
        <w:rPr>
          <w:sz w:val="24"/>
          <w:lang w:val="sr-Cyrl-BA"/>
        </w:rPr>
      </w:pPr>
      <w:r w:rsidRPr="006D1BC5">
        <w:rPr>
          <w:sz w:val="24"/>
        </w:rPr>
        <w:t xml:space="preserve">Решење се  објављује на огласној табли школе и по истеку осам дана од дана објављивања сматра се достављеним. </w:t>
      </w:r>
    </w:p>
    <w:p w:rsidR="006D1BC5" w:rsidRPr="006D1BC5" w:rsidRDefault="006D1BC5" w:rsidP="006D1BC5">
      <w:pPr>
        <w:pStyle w:val="BodyTextIndent"/>
        <w:jc w:val="both"/>
        <w:rPr>
          <w:sz w:val="24"/>
        </w:rPr>
      </w:pPr>
      <w:r w:rsidRPr="006D1BC5">
        <w:rPr>
          <w:sz w:val="24"/>
        </w:rPr>
        <w:t>Ако је запослени имао браниоца решење се доставља и њему.</w:t>
      </w:r>
    </w:p>
    <w:p w:rsidR="00220BFB" w:rsidRPr="00220BFB" w:rsidRDefault="00220BFB"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220BFB">
        <w:rPr>
          <w:rFonts w:ascii="Times New Roman" w:hAnsi="Times New Roman" w:cs="Times New Roman"/>
          <w:b/>
          <w:bCs/>
          <w:i/>
          <w:iCs/>
          <w:noProof/>
          <w:sz w:val="24"/>
          <w:szCs w:val="24"/>
          <w:lang w:val="sr-Cyrl-CS"/>
        </w:rPr>
        <w:t xml:space="preserve">Правна заштита запосленог </w:t>
      </w:r>
    </w:p>
    <w:p w:rsidR="006D1BC5" w:rsidRDefault="006D1BC5" w:rsidP="006D1BC5">
      <w:pPr>
        <w:pStyle w:val="BodyTextIndent"/>
        <w:ind w:firstLine="0"/>
        <w:jc w:val="center"/>
        <w:rPr>
          <w:b/>
          <w:sz w:val="24"/>
        </w:rPr>
      </w:pPr>
      <w:r w:rsidRPr="006D1BC5">
        <w:rPr>
          <w:b/>
          <w:sz w:val="24"/>
          <w:lang w:val="sr-Cyrl-BA"/>
        </w:rPr>
        <w:t xml:space="preserve">Члан </w:t>
      </w:r>
      <w:r w:rsidR="00220BFB">
        <w:rPr>
          <w:b/>
          <w:sz w:val="24"/>
        </w:rPr>
        <w:t>26</w:t>
      </w:r>
    </w:p>
    <w:p w:rsidR="00220BFB" w:rsidRPr="00220BFB" w:rsidRDefault="00220BFB" w:rsidP="006D1BC5">
      <w:pPr>
        <w:pStyle w:val="BodyTextIndent"/>
        <w:ind w:firstLine="0"/>
        <w:jc w:val="center"/>
        <w:rPr>
          <w:b/>
          <w:sz w:val="24"/>
        </w:rPr>
      </w:pPr>
    </w:p>
    <w:p w:rsidR="006D1BC5" w:rsidRPr="006D1BC5" w:rsidRDefault="006D1BC5" w:rsidP="006D1BC5">
      <w:pPr>
        <w:pStyle w:val="BodyTextIndent"/>
        <w:ind w:firstLine="0"/>
        <w:jc w:val="both"/>
        <w:rPr>
          <w:sz w:val="24"/>
          <w:lang w:val="sr-Cyrl-BA"/>
        </w:rPr>
      </w:pPr>
      <w:r w:rsidRPr="006D1BC5">
        <w:rPr>
          <w:sz w:val="24"/>
        </w:rPr>
        <w:tab/>
        <w:t>Против решења о дисциплинској мери запослени може поднети приговор Школском одбору у року од 8 дана од дана пријема решења, а који је дужан да о њему одлучи у року од 15 дана</w:t>
      </w:r>
      <w:r w:rsidRPr="006D1BC5">
        <w:rPr>
          <w:sz w:val="24"/>
          <w:lang w:val="sr-Cyrl-BA"/>
        </w:rPr>
        <w:t xml:space="preserve"> од дана достављања приговора. </w:t>
      </w:r>
    </w:p>
    <w:p w:rsidR="006D1BC5" w:rsidRPr="006D1BC5" w:rsidRDefault="006D1BC5" w:rsidP="006D1BC5">
      <w:pPr>
        <w:pStyle w:val="BodyTextIndent"/>
        <w:ind w:firstLine="0"/>
        <w:jc w:val="both"/>
        <w:rPr>
          <w:sz w:val="24"/>
        </w:rPr>
      </w:pPr>
      <w:r w:rsidRPr="006D1BC5">
        <w:rPr>
          <w:sz w:val="24"/>
        </w:rPr>
        <w:tab/>
        <w:t xml:space="preserve">Приговор запосленог има суспензивно дејство. Уколико запослени није удаљен са рада, остаје на радном месту до коначности одлуке. </w:t>
      </w:r>
    </w:p>
    <w:p w:rsidR="006D1BC5" w:rsidRPr="006D1BC5" w:rsidRDefault="006D1BC5" w:rsidP="006D1BC5">
      <w:pPr>
        <w:pStyle w:val="BodyTextIndent"/>
        <w:ind w:firstLine="0"/>
        <w:jc w:val="both"/>
        <w:rPr>
          <w:sz w:val="24"/>
          <w:lang w:val="sr-Cyrl-BA"/>
        </w:rPr>
      </w:pPr>
      <w:r w:rsidRPr="006D1BC5">
        <w:rPr>
          <w:sz w:val="24"/>
        </w:rPr>
        <w:tab/>
        <w:t>Ако Школски одбор не одлучи о приговору у утврђеном року или ако запослени није задовољан другостепеном одлуком, може се обратити надлежном суду у року од 15 дана</w:t>
      </w:r>
      <w:r w:rsidRPr="006D1BC5">
        <w:rPr>
          <w:sz w:val="24"/>
          <w:lang w:val="sr-Cyrl-BA"/>
        </w:rPr>
        <w:t xml:space="preserve"> од дана истека рока за доношење одлуке, односно од дана достављања одлуке</w:t>
      </w:r>
      <w:r w:rsidRPr="006D1BC5">
        <w:rPr>
          <w:sz w:val="24"/>
        </w:rPr>
        <w:t>.</w:t>
      </w:r>
    </w:p>
    <w:p w:rsidR="006D1BC5" w:rsidRPr="006D1BC5" w:rsidRDefault="006D1BC5" w:rsidP="006D1BC5">
      <w:pPr>
        <w:pStyle w:val="BodyTextIndent"/>
        <w:ind w:firstLine="0"/>
        <w:jc w:val="both"/>
        <w:rPr>
          <w:sz w:val="24"/>
          <w:lang w:val="sr-Cyrl-BA"/>
        </w:rPr>
      </w:pPr>
    </w:p>
    <w:p w:rsidR="006D1BC5" w:rsidRDefault="006D1BC5" w:rsidP="006D1BC5">
      <w:pPr>
        <w:pStyle w:val="BodyTextIndent"/>
        <w:ind w:firstLine="0"/>
        <w:jc w:val="center"/>
        <w:rPr>
          <w:b/>
          <w:sz w:val="24"/>
          <w:lang w:val="sr-Cyrl-BA"/>
        </w:rPr>
      </w:pPr>
      <w:r w:rsidRPr="006D1BC5">
        <w:rPr>
          <w:b/>
          <w:sz w:val="24"/>
        </w:rPr>
        <w:t>Ч</w:t>
      </w:r>
      <w:r w:rsidRPr="006D1BC5">
        <w:rPr>
          <w:b/>
          <w:sz w:val="24"/>
          <w:lang w:val="sr-Cyrl-BA"/>
        </w:rPr>
        <w:t xml:space="preserve">лан </w:t>
      </w:r>
      <w:r w:rsidR="00220BFB">
        <w:rPr>
          <w:b/>
          <w:sz w:val="24"/>
          <w:lang w:val="sr-Cyrl-BA"/>
        </w:rPr>
        <w:t>27</w:t>
      </w:r>
    </w:p>
    <w:p w:rsidR="00220BFB" w:rsidRPr="006D1BC5" w:rsidRDefault="00220BFB" w:rsidP="006D1BC5">
      <w:pPr>
        <w:pStyle w:val="BodyTextIndent"/>
        <w:ind w:firstLine="0"/>
        <w:jc w:val="center"/>
        <w:rPr>
          <w:b/>
          <w:sz w:val="24"/>
        </w:rPr>
      </w:pPr>
    </w:p>
    <w:p w:rsidR="006D1BC5" w:rsidRPr="006D1BC5" w:rsidRDefault="006D1BC5" w:rsidP="006D1BC5">
      <w:pPr>
        <w:ind w:firstLine="708"/>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Школски одбор, одлучујући по приговору, може да:</w:t>
      </w:r>
    </w:p>
    <w:p w:rsidR="006D1BC5" w:rsidRPr="006D1BC5" w:rsidRDefault="006D1BC5" w:rsidP="006D1BC5">
      <w:pPr>
        <w:numPr>
          <w:ilvl w:val="0"/>
          <w:numId w:val="8"/>
        </w:numPr>
        <w:spacing w:after="0" w:line="240" w:lineRule="auto"/>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закључком одбаци приговор као недопуштен, неблаговремен или изјављен од неовлашћеног лица;</w:t>
      </w:r>
    </w:p>
    <w:p w:rsidR="006D1BC5" w:rsidRPr="006D1BC5" w:rsidRDefault="006D1BC5" w:rsidP="006D1BC5">
      <w:pPr>
        <w:numPr>
          <w:ilvl w:val="0"/>
          <w:numId w:val="8"/>
        </w:numPr>
        <w:spacing w:after="0" w:line="240" w:lineRule="auto"/>
        <w:jc w:val="both"/>
        <w:rPr>
          <w:rFonts w:ascii="Times New Roman" w:hAnsi="Times New Roman" w:cs="Times New Roman"/>
          <w:sz w:val="24"/>
          <w:szCs w:val="24"/>
          <w:lang w:val="sr-Cyrl-CS"/>
        </w:rPr>
      </w:pPr>
      <w:r w:rsidRPr="006D1BC5">
        <w:rPr>
          <w:rFonts w:ascii="Times New Roman" w:hAnsi="Times New Roman" w:cs="Times New Roman"/>
          <w:sz w:val="24"/>
          <w:szCs w:val="24"/>
          <w:lang w:val="sr-Cyrl-CS"/>
        </w:rPr>
        <w:t>решењем одбије приговор када утврди да је поступак доношења решења правилно спроведен и да је решење на закону засновано а приговор неоснован и потврди решење директора;</w:t>
      </w:r>
    </w:p>
    <w:p w:rsidR="006D1BC5" w:rsidRPr="00220BFB" w:rsidRDefault="006D1BC5" w:rsidP="006D1BC5">
      <w:pPr>
        <w:numPr>
          <w:ilvl w:val="0"/>
          <w:numId w:val="8"/>
        </w:numPr>
        <w:spacing w:after="0" w:line="240" w:lineRule="auto"/>
        <w:ind w:firstLine="0"/>
        <w:jc w:val="both"/>
        <w:rPr>
          <w:rFonts w:ascii="Times New Roman" w:hAnsi="Times New Roman" w:cs="Times New Roman"/>
          <w:sz w:val="24"/>
          <w:szCs w:val="24"/>
          <w:lang w:val="sr-Cyrl-BA"/>
        </w:rPr>
      </w:pPr>
      <w:r w:rsidRPr="00220BFB">
        <w:rPr>
          <w:rFonts w:ascii="Times New Roman" w:hAnsi="Times New Roman" w:cs="Times New Roman"/>
          <w:sz w:val="24"/>
          <w:szCs w:val="24"/>
          <w:lang w:val="ru-RU"/>
        </w:rPr>
        <w:t>решењем усвоји приговор ако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даје изрека побијаног решења нејасна или је у противречности са образложењем, он ће поништити првостепено решење и вратити предмет  директору на поновни поступак.</w:t>
      </w:r>
      <w:r w:rsidR="00220BFB" w:rsidRPr="00220BFB">
        <w:rPr>
          <w:rFonts w:ascii="Times New Roman" w:hAnsi="Times New Roman" w:cs="Times New Roman"/>
          <w:sz w:val="24"/>
          <w:szCs w:val="24"/>
          <w:lang w:val="ru-RU"/>
        </w:rPr>
        <w:t xml:space="preserve"> </w:t>
      </w:r>
      <w:r w:rsidRPr="00220BFB">
        <w:rPr>
          <w:rFonts w:ascii="Times New Roman" w:hAnsi="Times New Roman" w:cs="Times New Roman"/>
          <w:sz w:val="24"/>
          <w:szCs w:val="24"/>
          <w:lang w:val="sr-Cyrl-BA"/>
        </w:rPr>
        <w:t xml:space="preserve">Против новог решења запослени има право на приговор. </w:t>
      </w:r>
    </w:p>
    <w:p w:rsidR="006D1BC5" w:rsidRPr="006D1BC5" w:rsidRDefault="006D1BC5" w:rsidP="006D1BC5">
      <w:pPr>
        <w:pStyle w:val="BodyTextIndent"/>
        <w:ind w:firstLine="0"/>
        <w:rPr>
          <w:sz w:val="24"/>
          <w:lang w:val="sr-Cyrl-BA"/>
        </w:rPr>
      </w:pPr>
    </w:p>
    <w:p w:rsidR="006D1BC5" w:rsidRDefault="006D1BC5" w:rsidP="006D1BC5">
      <w:pPr>
        <w:pStyle w:val="BodyTextIndent"/>
        <w:ind w:firstLine="0"/>
        <w:jc w:val="center"/>
        <w:rPr>
          <w:b/>
          <w:bCs/>
          <w:sz w:val="24"/>
          <w:lang w:val="sr-Cyrl-BA"/>
        </w:rPr>
      </w:pPr>
      <w:r w:rsidRPr="006D1BC5">
        <w:rPr>
          <w:b/>
          <w:bCs/>
          <w:sz w:val="24"/>
        </w:rPr>
        <w:t xml:space="preserve">Члан </w:t>
      </w:r>
      <w:r w:rsidR="00220BFB">
        <w:rPr>
          <w:b/>
          <w:bCs/>
          <w:sz w:val="24"/>
          <w:lang w:val="sr-Cyrl-BA"/>
        </w:rPr>
        <w:t>28</w:t>
      </w:r>
    </w:p>
    <w:p w:rsidR="00220BFB" w:rsidRPr="006D1BC5" w:rsidRDefault="00220BFB" w:rsidP="006D1BC5">
      <w:pPr>
        <w:pStyle w:val="BodyTextIndent"/>
        <w:ind w:firstLine="0"/>
        <w:jc w:val="center"/>
        <w:rPr>
          <w:b/>
          <w:bCs/>
          <w:sz w:val="24"/>
        </w:rPr>
      </w:pPr>
    </w:p>
    <w:p w:rsidR="006D1BC5" w:rsidRDefault="006D1BC5" w:rsidP="006D1BC5">
      <w:pPr>
        <w:pStyle w:val="BodyTextIndent"/>
        <w:jc w:val="both"/>
        <w:rPr>
          <w:sz w:val="24"/>
        </w:rPr>
      </w:pPr>
      <w:r w:rsidRPr="006D1BC5">
        <w:rPr>
          <w:sz w:val="24"/>
        </w:rPr>
        <w:t>Ако је правоснажном судском одлуком поништена одлука Школског одбора и директора школе по дисциплинском поступку, школа је дужна надокнадити штету запосленом у погледу изгубљене зараде, а на захтев запосленог, вратити га на посао ако му је била изречена мера престанка радног односа.</w:t>
      </w:r>
    </w:p>
    <w:p w:rsidR="00220BFB" w:rsidRDefault="00220BFB" w:rsidP="000118BF">
      <w:pPr>
        <w:spacing w:before="240" w:after="240"/>
        <w:jc w:val="center"/>
        <w:rPr>
          <w:rFonts w:ascii="Times New Roman" w:hAnsi="Times New Roman" w:cs="Times New Roman"/>
          <w:b/>
          <w:bCs/>
          <w:noProof/>
          <w:sz w:val="20"/>
          <w:szCs w:val="20"/>
          <w:lang w:val="sr-Cyrl-CS"/>
        </w:rPr>
      </w:pPr>
    </w:p>
    <w:p w:rsidR="000118BF" w:rsidRPr="00E27480" w:rsidRDefault="000118BF" w:rsidP="00E27480">
      <w:pPr>
        <w:shd w:val="clear" w:color="auto" w:fill="C6D9F1" w:themeFill="text2" w:themeFillTint="33"/>
        <w:spacing w:before="240" w:after="240"/>
        <w:jc w:val="center"/>
        <w:rPr>
          <w:rFonts w:ascii="Times New Roman" w:hAnsi="Times New Roman" w:cs="Times New Roman"/>
          <w:b/>
          <w:bCs/>
          <w:i/>
          <w:noProof/>
          <w:sz w:val="24"/>
          <w:szCs w:val="24"/>
          <w:lang w:val="sr-Cyrl-CS"/>
        </w:rPr>
      </w:pPr>
      <w:r w:rsidRPr="00E27480">
        <w:rPr>
          <w:rFonts w:ascii="Times New Roman" w:hAnsi="Times New Roman" w:cs="Times New Roman"/>
          <w:b/>
          <w:bCs/>
          <w:i/>
          <w:noProof/>
          <w:sz w:val="24"/>
          <w:szCs w:val="24"/>
          <w:lang w:val="sr-Cyrl-CS"/>
        </w:rPr>
        <w:lastRenderedPageBreak/>
        <w:t xml:space="preserve">Застарелост покретања и вођења дисциплинског поступка </w:t>
      </w:r>
    </w:p>
    <w:p w:rsidR="000118BF" w:rsidRPr="00220BFB" w:rsidRDefault="000118BF" w:rsidP="000118BF">
      <w:pPr>
        <w:spacing w:before="240" w:after="120"/>
        <w:jc w:val="center"/>
        <w:rPr>
          <w:rFonts w:ascii="Times New Roman" w:hAnsi="Times New Roman" w:cs="Times New Roman"/>
          <w:b/>
          <w:bCs/>
          <w:noProof/>
          <w:sz w:val="24"/>
          <w:szCs w:val="24"/>
          <w:lang w:val="sr-Cyrl-CS"/>
        </w:rPr>
      </w:pPr>
      <w:r w:rsidRPr="00220BFB">
        <w:rPr>
          <w:rFonts w:ascii="Times New Roman" w:hAnsi="Times New Roman" w:cs="Times New Roman"/>
          <w:b/>
          <w:bCs/>
          <w:noProof/>
          <w:sz w:val="24"/>
          <w:szCs w:val="24"/>
          <w:lang w:val="sr-Cyrl-CS"/>
        </w:rPr>
        <w:t xml:space="preserve">Члан </w:t>
      </w:r>
      <w:r w:rsidR="00220BFB">
        <w:rPr>
          <w:rFonts w:ascii="Times New Roman" w:hAnsi="Times New Roman" w:cs="Times New Roman"/>
          <w:b/>
          <w:bCs/>
          <w:noProof/>
          <w:sz w:val="24"/>
          <w:szCs w:val="24"/>
          <w:lang w:val="sr-Cyrl-CS"/>
        </w:rPr>
        <w:t>29</w:t>
      </w:r>
    </w:p>
    <w:p w:rsidR="000118BF" w:rsidRPr="00220BFB" w:rsidRDefault="000118BF" w:rsidP="00220BFB">
      <w:pPr>
        <w:ind w:firstLine="720"/>
        <w:jc w:val="both"/>
        <w:rPr>
          <w:rFonts w:ascii="Times New Roman" w:hAnsi="Times New Roman" w:cs="Times New Roman"/>
          <w:noProof/>
          <w:sz w:val="24"/>
          <w:szCs w:val="24"/>
          <w:lang w:val="sr-Cyrl-CS"/>
        </w:rPr>
      </w:pPr>
      <w:r w:rsidRPr="00220BFB">
        <w:rPr>
          <w:rFonts w:ascii="Times New Roman" w:hAnsi="Times New Roman" w:cs="Times New Roman"/>
          <w:noProof/>
          <w:sz w:val="24"/>
          <w:szCs w:val="24"/>
          <w:lang w:val="sr-Cyrl-CS"/>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44. до 46. Закона, када покретање дисциплинског поступка застарева у року од две године од дана када је учињена повреда забране. </w:t>
      </w:r>
    </w:p>
    <w:p w:rsidR="000118BF" w:rsidRPr="00220BFB" w:rsidRDefault="000118BF" w:rsidP="00220BFB">
      <w:pPr>
        <w:ind w:firstLine="720"/>
        <w:jc w:val="both"/>
        <w:rPr>
          <w:rFonts w:ascii="Times New Roman" w:hAnsi="Times New Roman" w:cs="Times New Roman"/>
          <w:noProof/>
          <w:sz w:val="24"/>
          <w:szCs w:val="24"/>
          <w:lang w:val="sr-Cyrl-CS"/>
        </w:rPr>
      </w:pPr>
      <w:r w:rsidRPr="00220BFB">
        <w:rPr>
          <w:rFonts w:ascii="Times New Roman" w:hAnsi="Times New Roman" w:cs="Times New Roman"/>
          <w:noProof/>
          <w:sz w:val="24"/>
          <w:szCs w:val="24"/>
          <w:lang w:val="sr-Cyrl-CS"/>
        </w:rPr>
        <w:t xml:space="preserve">Вођење дисциплинског поступка застарева у року од шест месеци од дана покретања дисциплинског поступка. </w:t>
      </w:r>
    </w:p>
    <w:p w:rsidR="000118BF" w:rsidRPr="00220BFB" w:rsidRDefault="000118BF" w:rsidP="00220BFB">
      <w:pPr>
        <w:ind w:firstLine="720"/>
        <w:jc w:val="both"/>
        <w:rPr>
          <w:rFonts w:ascii="Times New Roman" w:hAnsi="Times New Roman" w:cs="Times New Roman"/>
          <w:noProof/>
          <w:sz w:val="24"/>
          <w:szCs w:val="24"/>
          <w:lang w:val="sr-Cyrl-CS"/>
        </w:rPr>
      </w:pPr>
      <w:r w:rsidRPr="00220BFB">
        <w:rPr>
          <w:rFonts w:ascii="Times New Roman" w:hAnsi="Times New Roman" w:cs="Times New Roman"/>
          <w:noProof/>
          <w:sz w:val="24"/>
          <w:szCs w:val="24"/>
          <w:lang w:val="sr-Cyrl-CS"/>
        </w:rPr>
        <w:t xml:space="preserve">Ако повреда радне обавезе садржи обележја кривичног дела, покретање дисциплинског поступка застарева протеком шест месеци од дана сазнања за повреду радне обавезе и учиниоца, односно протеком рока у коме застарева кривично гоњење за то кривично дело, уколико је тај рок дужи од шест месеци. </w:t>
      </w:r>
    </w:p>
    <w:p w:rsidR="000118BF" w:rsidRPr="00220BFB" w:rsidRDefault="000118BF" w:rsidP="00220BFB">
      <w:pPr>
        <w:ind w:firstLine="720"/>
        <w:jc w:val="both"/>
        <w:rPr>
          <w:rFonts w:ascii="Times New Roman" w:hAnsi="Times New Roman" w:cs="Times New Roman"/>
          <w:sz w:val="24"/>
          <w:szCs w:val="24"/>
          <w:lang w:val="sr-Cyrl-CS"/>
        </w:rPr>
      </w:pPr>
      <w:r w:rsidRPr="00220BFB">
        <w:rPr>
          <w:rFonts w:ascii="Times New Roman" w:hAnsi="Times New Roman" w:cs="Times New Roman"/>
          <w:noProof/>
          <w:sz w:val="24"/>
          <w:szCs w:val="24"/>
          <w:lang w:val="sr-Cyrl-CS"/>
        </w:rPr>
        <w:t xml:space="preserve">Застарелост покретања и вођења дисциплинског поступка не тече ако дисциплински поступак не може да се покрене или води због одсуства запосленог или других оправданих разлога. </w:t>
      </w:r>
    </w:p>
    <w:p w:rsidR="000118BF" w:rsidRPr="00B122F0" w:rsidRDefault="000118BF"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B122F0">
        <w:rPr>
          <w:rFonts w:ascii="Times New Roman" w:hAnsi="Times New Roman" w:cs="Times New Roman"/>
          <w:b/>
          <w:bCs/>
          <w:i/>
          <w:iCs/>
          <w:noProof/>
          <w:sz w:val="24"/>
          <w:szCs w:val="24"/>
          <w:lang w:val="sr-Cyrl-CS"/>
        </w:rPr>
        <w:t xml:space="preserve">Евиденција о изреченим дисциплинским мерама </w:t>
      </w:r>
    </w:p>
    <w:p w:rsidR="000118BF" w:rsidRPr="00B122F0" w:rsidRDefault="000118BF" w:rsidP="000118BF">
      <w:pPr>
        <w:spacing w:before="240" w:after="120"/>
        <w:jc w:val="center"/>
        <w:rPr>
          <w:rFonts w:ascii="Times New Roman" w:hAnsi="Times New Roman" w:cs="Times New Roman"/>
          <w:b/>
          <w:bCs/>
          <w:noProof/>
          <w:sz w:val="24"/>
          <w:szCs w:val="24"/>
          <w:lang w:val="sr-Cyrl-CS"/>
        </w:rPr>
      </w:pPr>
      <w:r w:rsidRPr="00B122F0">
        <w:rPr>
          <w:rFonts w:ascii="Times New Roman" w:hAnsi="Times New Roman" w:cs="Times New Roman"/>
          <w:b/>
          <w:bCs/>
          <w:noProof/>
          <w:sz w:val="24"/>
          <w:szCs w:val="24"/>
          <w:lang w:val="sr-Cyrl-CS"/>
        </w:rPr>
        <w:t xml:space="preserve">Члан </w:t>
      </w:r>
      <w:r w:rsidR="00BB3024">
        <w:rPr>
          <w:rFonts w:ascii="Times New Roman" w:hAnsi="Times New Roman" w:cs="Times New Roman"/>
          <w:b/>
          <w:bCs/>
          <w:noProof/>
          <w:sz w:val="24"/>
          <w:szCs w:val="24"/>
        </w:rPr>
        <w:t>30</w:t>
      </w:r>
      <w:r w:rsidRPr="00B122F0">
        <w:rPr>
          <w:rFonts w:ascii="Times New Roman" w:hAnsi="Times New Roman" w:cs="Times New Roman"/>
          <w:b/>
          <w:bCs/>
          <w:noProof/>
          <w:sz w:val="24"/>
          <w:szCs w:val="24"/>
          <w:lang w:val="sr-Cyrl-CS"/>
        </w:rPr>
        <w:t xml:space="preserve"> </w:t>
      </w:r>
    </w:p>
    <w:p w:rsidR="000118BF" w:rsidRPr="00B122F0" w:rsidRDefault="000118BF" w:rsidP="00BB3024">
      <w:pPr>
        <w:ind w:firstLine="720"/>
        <w:rPr>
          <w:rFonts w:ascii="Times New Roman" w:hAnsi="Times New Roman" w:cs="Times New Roman"/>
          <w:noProof/>
          <w:sz w:val="24"/>
          <w:szCs w:val="24"/>
          <w:lang w:val="sr-Cyrl-CS"/>
        </w:rPr>
      </w:pPr>
      <w:r w:rsidRPr="00B122F0">
        <w:rPr>
          <w:rFonts w:ascii="Times New Roman" w:hAnsi="Times New Roman" w:cs="Times New Roman"/>
          <w:noProof/>
          <w:sz w:val="24"/>
          <w:szCs w:val="24"/>
          <w:lang w:val="sr-Cyrl-CS"/>
        </w:rPr>
        <w:t xml:space="preserve">Установа води евиденцију о дисциплинским мерама изреченим запосленом, уз поштовање начела прописаних законом којим се уређује заштита података о личности. </w:t>
      </w:r>
    </w:p>
    <w:p w:rsidR="000118BF" w:rsidRPr="00B122F0" w:rsidRDefault="000118BF"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B122F0">
        <w:rPr>
          <w:rFonts w:ascii="Times New Roman" w:hAnsi="Times New Roman" w:cs="Times New Roman"/>
          <w:b/>
          <w:bCs/>
          <w:i/>
          <w:iCs/>
          <w:noProof/>
          <w:sz w:val="24"/>
          <w:szCs w:val="24"/>
          <w:lang w:val="sr-Cyrl-CS"/>
        </w:rPr>
        <w:t xml:space="preserve">Материјална одговорност запосленог </w:t>
      </w:r>
    </w:p>
    <w:p w:rsidR="000118BF" w:rsidRPr="00BB3024" w:rsidRDefault="000118BF" w:rsidP="000118BF">
      <w:pPr>
        <w:spacing w:before="240" w:after="120"/>
        <w:jc w:val="center"/>
        <w:rPr>
          <w:rFonts w:ascii="Times New Roman" w:hAnsi="Times New Roman" w:cs="Times New Roman"/>
          <w:b/>
          <w:bCs/>
          <w:noProof/>
          <w:sz w:val="24"/>
          <w:szCs w:val="24"/>
        </w:rPr>
      </w:pPr>
      <w:r w:rsidRPr="00B122F0">
        <w:rPr>
          <w:rFonts w:ascii="Times New Roman" w:hAnsi="Times New Roman" w:cs="Times New Roman"/>
          <w:b/>
          <w:bCs/>
          <w:noProof/>
          <w:sz w:val="24"/>
          <w:szCs w:val="24"/>
          <w:lang w:val="sr-Cyrl-CS"/>
        </w:rPr>
        <w:t xml:space="preserve">Члан </w:t>
      </w:r>
      <w:r w:rsidR="00BB3024">
        <w:rPr>
          <w:rFonts w:ascii="Times New Roman" w:hAnsi="Times New Roman" w:cs="Times New Roman"/>
          <w:b/>
          <w:bCs/>
          <w:noProof/>
          <w:sz w:val="24"/>
          <w:szCs w:val="24"/>
        </w:rPr>
        <w:t>31</w:t>
      </w:r>
    </w:p>
    <w:p w:rsidR="000118BF" w:rsidRPr="00B122F0" w:rsidRDefault="000118BF" w:rsidP="00BB3024">
      <w:pPr>
        <w:ind w:firstLine="720"/>
        <w:jc w:val="both"/>
        <w:rPr>
          <w:rFonts w:ascii="Times New Roman" w:hAnsi="Times New Roman" w:cs="Times New Roman"/>
          <w:noProof/>
          <w:sz w:val="24"/>
          <w:szCs w:val="24"/>
          <w:lang w:val="sr-Cyrl-CS"/>
        </w:rPr>
      </w:pPr>
      <w:r w:rsidRPr="00B122F0">
        <w:rPr>
          <w:rFonts w:ascii="Times New Roman" w:hAnsi="Times New Roman" w:cs="Times New Roman"/>
          <w:noProof/>
          <w:sz w:val="24"/>
          <w:szCs w:val="24"/>
          <w:lang w:val="sr-Cyrl-CS"/>
        </w:rPr>
        <w:t xml:space="preserve">Запослени одговара за материјалну штету коју нанесе установи на раду и у вези са радом намерно или крајњом непажњом. </w:t>
      </w:r>
    </w:p>
    <w:p w:rsidR="000118BF" w:rsidRPr="00B122F0" w:rsidRDefault="000118BF" w:rsidP="00BB3024">
      <w:pPr>
        <w:ind w:firstLine="720"/>
        <w:jc w:val="both"/>
        <w:rPr>
          <w:rFonts w:ascii="Times New Roman" w:hAnsi="Times New Roman" w:cs="Times New Roman"/>
          <w:noProof/>
          <w:sz w:val="24"/>
          <w:szCs w:val="24"/>
          <w:lang w:val="sr-Cyrl-CS"/>
        </w:rPr>
      </w:pPr>
      <w:r w:rsidRPr="00B122F0">
        <w:rPr>
          <w:rFonts w:ascii="Times New Roman" w:hAnsi="Times New Roman" w:cs="Times New Roman"/>
          <w:noProof/>
          <w:sz w:val="24"/>
          <w:szCs w:val="24"/>
          <w:lang w:val="sr-Cyrl-CS"/>
        </w:rPr>
        <w:t xml:space="preserve">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 </w:t>
      </w:r>
    </w:p>
    <w:p w:rsidR="000118BF" w:rsidRPr="00B122F0" w:rsidRDefault="000118BF" w:rsidP="00BB3024">
      <w:pPr>
        <w:ind w:firstLine="720"/>
        <w:jc w:val="both"/>
        <w:rPr>
          <w:rFonts w:ascii="Times New Roman" w:hAnsi="Times New Roman" w:cs="Times New Roman"/>
          <w:noProof/>
          <w:sz w:val="24"/>
          <w:szCs w:val="24"/>
          <w:lang w:val="sr-Cyrl-CS"/>
        </w:rPr>
      </w:pPr>
      <w:r w:rsidRPr="00B122F0">
        <w:rPr>
          <w:rFonts w:ascii="Times New Roman" w:hAnsi="Times New Roman" w:cs="Times New Roman"/>
          <w:noProof/>
          <w:sz w:val="24"/>
          <w:szCs w:val="24"/>
          <w:lang w:val="sr-Cyrl-CS"/>
        </w:rPr>
        <w:t xml:space="preserve">Поступак утврђивања одговорности за штету покреће, води и доноси решење директор школе. </w:t>
      </w:r>
    </w:p>
    <w:p w:rsidR="000118BF" w:rsidRPr="00B122F0" w:rsidRDefault="000118BF" w:rsidP="00BB3024">
      <w:pPr>
        <w:ind w:firstLine="720"/>
        <w:jc w:val="both"/>
        <w:rPr>
          <w:rFonts w:ascii="Times New Roman" w:hAnsi="Times New Roman" w:cs="Times New Roman"/>
          <w:noProof/>
          <w:sz w:val="24"/>
          <w:szCs w:val="24"/>
          <w:lang w:val="sr-Cyrl-CS"/>
        </w:rPr>
      </w:pPr>
      <w:r w:rsidRPr="00B122F0">
        <w:rPr>
          <w:rFonts w:ascii="Times New Roman" w:hAnsi="Times New Roman" w:cs="Times New Roman"/>
          <w:noProof/>
          <w:sz w:val="24"/>
          <w:szCs w:val="24"/>
          <w:lang w:val="sr-Cyrl-CS"/>
        </w:rPr>
        <w:t xml:space="preserve">По спроведеном поступку и утврђеној одговорности за штету директор доноси решење којим запосленог оглашава одговорним за насталу штету и обавезује га да је надокнади, одређује рок и начин надокнаде штете. </w:t>
      </w:r>
    </w:p>
    <w:p w:rsidR="000118BF" w:rsidRPr="00B122F0" w:rsidRDefault="000118BF" w:rsidP="00BB3024">
      <w:pPr>
        <w:ind w:firstLine="720"/>
        <w:jc w:val="both"/>
        <w:rPr>
          <w:rFonts w:ascii="Times New Roman" w:hAnsi="Times New Roman" w:cs="Times New Roman"/>
          <w:noProof/>
          <w:sz w:val="24"/>
          <w:szCs w:val="24"/>
          <w:lang w:val="sr-Cyrl-CS"/>
        </w:rPr>
      </w:pPr>
      <w:r w:rsidRPr="00B122F0">
        <w:rPr>
          <w:rFonts w:ascii="Times New Roman" w:hAnsi="Times New Roman" w:cs="Times New Roman"/>
          <w:noProof/>
          <w:sz w:val="24"/>
          <w:szCs w:val="24"/>
          <w:lang w:val="sr-Cyrl-CS"/>
        </w:rPr>
        <w:lastRenderedPageBreak/>
        <w:t xml:space="preserve">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општег управног поступка. </w:t>
      </w:r>
    </w:p>
    <w:p w:rsidR="000118BF" w:rsidRPr="00B122F0" w:rsidRDefault="000118BF" w:rsidP="00BB3024">
      <w:pPr>
        <w:ind w:firstLine="720"/>
        <w:jc w:val="both"/>
        <w:rPr>
          <w:rFonts w:ascii="Times New Roman" w:hAnsi="Times New Roman" w:cs="Times New Roman"/>
          <w:noProof/>
          <w:sz w:val="24"/>
          <w:szCs w:val="24"/>
          <w:lang w:val="sr-Cyrl-CS"/>
        </w:rPr>
      </w:pPr>
      <w:r w:rsidRPr="00B122F0">
        <w:rPr>
          <w:rFonts w:ascii="Times New Roman" w:hAnsi="Times New Roman" w:cs="Times New Roman"/>
          <w:noProof/>
          <w:sz w:val="24"/>
          <w:szCs w:val="24"/>
          <w:lang w:val="sr-Cyrl-CS"/>
        </w:rPr>
        <w:t xml:space="preserve">Директор може запосленог делимично ослободити накнаде штете уколико штета није проузрокована намерно. </w:t>
      </w:r>
    </w:p>
    <w:p w:rsidR="000118BF" w:rsidRPr="00BB3024" w:rsidRDefault="000118BF" w:rsidP="00E27480">
      <w:pPr>
        <w:shd w:val="clear" w:color="auto" w:fill="C6D9F1" w:themeFill="text2" w:themeFillTint="33"/>
        <w:spacing w:before="240" w:after="240"/>
        <w:jc w:val="center"/>
        <w:rPr>
          <w:rFonts w:ascii="Times New Roman" w:hAnsi="Times New Roman" w:cs="Times New Roman"/>
          <w:b/>
          <w:bCs/>
          <w:i/>
          <w:iCs/>
          <w:noProof/>
          <w:sz w:val="24"/>
          <w:szCs w:val="24"/>
          <w:lang w:val="sr-Cyrl-CS"/>
        </w:rPr>
      </w:pPr>
      <w:r w:rsidRPr="00BB3024">
        <w:rPr>
          <w:rFonts w:ascii="Times New Roman" w:hAnsi="Times New Roman" w:cs="Times New Roman"/>
          <w:b/>
          <w:bCs/>
          <w:i/>
          <w:iCs/>
          <w:noProof/>
          <w:sz w:val="24"/>
          <w:szCs w:val="24"/>
          <w:lang w:val="sr-Cyrl-CS"/>
        </w:rPr>
        <w:t xml:space="preserve">Завршне одредбе </w:t>
      </w:r>
    </w:p>
    <w:p w:rsidR="000118BF" w:rsidRPr="00BB3024" w:rsidRDefault="000118BF" w:rsidP="000118BF">
      <w:pPr>
        <w:spacing w:before="240" w:after="120"/>
        <w:jc w:val="center"/>
        <w:rPr>
          <w:rFonts w:ascii="Times New Roman" w:hAnsi="Times New Roman" w:cs="Times New Roman"/>
          <w:b/>
          <w:bCs/>
          <w:noProof/>
          <w:sz w:val="24"/>
          <w:szCs w:val="24"/>
          <w:lang w:val="sr-Cyrl-CS"/>
        </w:rPr>
      </w:pPr>
      <w:r w:rsidRPr="00BB3024">
        <w:rPr>
          <w:rFonts w:ascii="Times New Roman" w:hAnsi="Times New Roman" w:cs="Times New Roman"/>
          <w:b/>
          <w:bCs/>
          <w:noProof/>
          <w:sz w:val="24"/>
          <w:szCs w:val="24"/>
          <w:lang w:val="sr-Cyrl-CS"/>
        </w:rPr>
        <w:t xml:space="preserve">Члан </w:t>
      </w:r>
      <w:r w:rsidR="00BB3024">
        <w:rPr>
          <w:rFonts w:ascii="Times New Roman" w:hAnsi="Times New Roman" w:cs="Times New Roman"/>
          <w:b/>
          <w:bCs/>
          <w:noProof/>
          <w:sz w:val="24"/>
          <w:szCs w:val="24"/>
        </w:rPr>
        <w:t>32</w:t>
      </w:r>
      <w:r w:rsidRPr="00BB3024">
        <w:rPr>
          <w:rFonts w:ascii="Times New Roman" w:hAnsi="Times New Roman" w:cs="Times New Roman"/>
          <w:b/>
          <w:bCs/>
          <w:noProof/>
          <w:sz w:val="24"/>
          <w:szCs w:val="24"/>
          <w:lang w:val="sr-Cyrl-CS"/>
        </w:rPr>
        <w:t xml:space="preserve"> </w:t>
      </w:r>
    </w:p>
    <w:p w:rsidR="000118BF" w:rsidRPr="00BB3024" w:rsidRDefault="000118BF" w:rsidP="00BB3024">
      <w:pPr>
        <w:ind w:firstLine="720"/>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Овај правилник ступа на снагу осмог дана од дана објављивања на огласној табли школе. </w:t>
      </w:r>
    </w:p>
    <w:p w:rsidR="000118BF" w:rsidRPr="00BB3024" w:rsidRDefault="000118BF" w:rsidP="00BB3024">
      <w:pPr>
        <w:ind w:firstLine="720"/>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Ступањем на снагу овог правилника престаје да важи Правилник о дисциплинској </w:t>
      </w:r>
      <w:r w:rsidR="00BB3024">
        <w:rPr>
          <w:rFonts w:ascii="Times New Roman" w:hAnsi="Times New Roman" w:cs="Times New Roman"/>
          <w:noProof/>
          <w:sz w:val="24"/>
          <w:szCs w:val="24"/>
          <w:lang w:val="sr-Cyrl-CS"/>
        </w:rPr>
        <w:t xml:space="preserve">и материјалној </w:t>
      </w:r>
      <w:r w:rsidRPr="00BB3024">
        <w:rPr>
          <w:rFonts w:ascii="Times New Roman" w:hAnsi="Times New Roman" w:cs="Times New Roman"/>
          <w:noProof/>
          <w:sz w:val="24"/>
          <w:szCs w:val="24"/>
          <w:lang w:val="sr-Cyrl-CS"/>
        </w:rPr>
        <w:t xml:space="preserve">одговорности запослених </w:t>
      </w:r>
      <w:r w:rsidR="00BB3024">
        <w:rPr>
          <w:rFonts w:ascii="Times New Roman" w:hAnsi="Times New Roman" w:cs="Times New Roman"/>
          <w:noProof/>
          <w:sz w:val="24"/>
          <w:szCs w:val="24"/>
        </w:rPr>
        <w:t xml:space="preserve"> број 20 </w:t>
      </w:r>
      <w:r w:rsidRPr="00BB3024">
        <w:rPr>
          <w:rFonts w:ascii="Times New Roman" w:hAnsi="Times New Roman" w:cs="Times New Roman"/>
          <w:noProof/>
          <w:sz w:val="24"/>
          <w:szCs w:val="24"/>
          <w:lang w:val="sr-Cyrl-CS"/>
        </w:rPr>
        <w:t xml:space="preserve">од </w:t>
      </w:r>
      <w:r w:rsidR="00BB3024">
        <w:rPr>
          <w:rFonts w:ascii="Times New Roman" w:hAnsi="Times New Roman" w:cs="Times New Roman"/>
          <w:noProof/>
          <w:sz w:val="24"/>
          <w:szCs w:val="24"/>
          <w:lang w:val="sr-Cyrl-CS"/>
        </w:rPr>
        <w:t>11.01.2012.</w:t>
      </w:r>
      <w:r w:rsidRPr="00BB3024">
        <w:rPr>
          <w:rFonts w:ascii="Times New Roman" w:hAnsi="Times New Roman" w:cs="Times New Roman"/>
          <w:noProof/>
          <w:sz w:val="24"/>
          <w:szCs w:val="24"/>
          <w:lang w:val="sr-Cyrl-CS"/>
        </w:rPr>
        <w:t xml:space="preserve"> године. </w:t>
      </w:r>
    </w:p>
    <w:p w:rsidR="000118BF" w:rsidRPr="009268F7" w:rsidRDefault="000118BF" w:rsidP="000118BF">
      <w:pPr>
        <w:rPr>
          <w:rFonts w:ascii="Times New Roman" w:hAnsi="Times New Roman" w:cs="Times New Roman"/>
          <w:noProof/>
          <w:sz w:val="20"/>
          <w:szCs w:val="20"/>
          <w:lang w:val="sr-Cyrl-CS"/>
        </w:rPr>
      </w:pPr>
      <w:r w:rsidRPr="009268F7">
        <w:rPr>
          <w:rFonts w:ascii="Times New Roman" w:hAnsi="Times New Roman" w:cs="Times New Roman"/>
          <w:noProof/>
          <w:sz w:val="20"/>
          <w:szCs w:val="20"/>
          <w:lang w:val="sr-Cyrl-CS"/>
        </w:rPr>
        <w:t xml:space="preserve">  </w:t>
      </w:r>
    </w:p>
    <w:tbl>
      <w:tblPr>
        <w:tblW w:w="5000" w:type="pct"/>
        <w:tblCellSpacing w:w="0" w:type="dxa"/>
        <w:tblCellMar>
          <w:top w:w="15" w:type="dxa"/>
          <w:left w:w="15" w:type="dxa"/>
          <w:bottom w:w="15" w:type="dxa"/>
          <w:right w:w="15" w:type="dxa"/>
        </w:tblCellMar>
        <w:tblLook w:val="00A0"/>
      </w:tblPr>
      <w:tblGrid>
        <w:gridCol w:w="4952"/>
        <w:gridCol w:w="1178"/>
        <w:gridCol w:w="4070"/>
      </w:tblGrid>
      <w:tr w:rsidR="000118BF" w:rsidRPr="00BB3024" w:rsidTr="00F6299E">
        <w:trPr>
          <w:tblCellSpacing w:w="0" w:type="dxa"/>
        </w:trPr>
        <w:tc>
          <w:tcPr>
            <w:tcW w:w="2850" w:type="pct"/>
          </w:tcPr>
          <w:p w:rsidR="000118BF" w:rsidRPr="00BB3024" w:rsidRDefault="000118BF" w:rsidP="00F6299E">
            <w:pPr>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Број: _______________ </w:t>
            </w:r>
          </w:p>
        </w:tc>
        <w:tc>
          <w:tcPr>
            <w:tcW w:w="1000" w:type="pct"/>
          </w:tcPr>
          <w:p w:rsidR="000118BF" w:rsidRPr="00BB3024" w:rsidRDefault="000118BF" w:rsidP="00F6299E">
            <w:pPr>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  </w:t>
            </w:r>
          </w:p>
        </w:tc>
        <w:tc>
          <w:tcPr>
            <w:tcW w:w="1150" w:type="pct"/>
          </w:tcPr>
          <w:p w:rsidR="000118BF" w:rsidRPr="00BB3024" w:rsidRDefault="000118BF" w:rsidP="00F6299E">
            <w:pPr>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  </w:t>
            </w:r>
          </w:p>
        </w:tc>
      </w:tr>
      <w:tr w:rsidR="000118BF" w:rsidRPr="00BB3024" w:rsidTr="00F6299E">
        <w:trPr>
          <w:tblCellSpacing w:w="0" w:type="dxa"/>
        </w:trPr>
        <w:tc>
          <w:tcPr>
            <w:tcW w:w="0" w:type="auto"/>
          </w:tcPr>
          <w:p w:rsidR="000118BF" w:rsidRPr="00BB3024" w:rsidRDefault="000118BF" w:rsidP="00F751B1">
            <w:pPr>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У </w:t>
            </w:r>
            <w:r w:rsidR="00BB3024" w:rsidRPr="00BB3024">
              <w:rPr>
                <w:rFonts w:ascii="Times New Roman" w:hAnsi="Times New Roman" w:cs="Times New Roman"/>
                <w:noProof/>
                <w:sz w:val="24"/>
                <w:szCs w:val="24"/>
                <w:lang w:val="sr-Cyrl-CS"/>
              </w:rPr>
              <w:t xml:space="preserve">Глушцима, </w:t>
            </w:r>
            <w:r w:rsidR="00F751B1">
              <w:rPr>
                <w:rFonts w:ascii="Times New Roman" w:hAnsi="Times New Roman" w:cs="Times New Roman"/>
                <w:noProof/>
                <w:sz w:val="24"/>
                <w:szCs w:val="24"/>
                <w:lang/>
              </w:rPr>
              <w:t>13</w:t>
            </w:r>
            <w:r w:rsidR="00BB3024" w:rsidRPr="00BB3024">
              <w:rPr>
                <w:rFonts w:ascii="Times New Roman" w:hAnsi="Times New Roman" w:cs="Times New Roman"/>
                <w:noProof/>
                <w:sz w:val="24"/>
                <w:szCs w:val="24"/>
                <w:lang w:val="sr-Cyrl-CS"/>
              </w:rPr>
              <w:t>.1</w:t>
            </w:r>
            <w:r w:rsidR="00F751B1">
              <w:rPr>
                <w:rFonts w:ascii="Times New Roman" w:hAnsi="Times New Roman" w:cs="Times New Roman"/>
                <w:noProof/>
                <w:sz w:val="24"/>
                <w:szCs w:val="24"/>
                <w:lang/>
              </w:rPr>
              <w:t>1</w:t>
            </w:r>
            <w:r w:rsidR="00BB3024" w:rsidRPr="00BB3024">
              <w:rPr>
                <w:rFonts w:ascii="Times New Roman" w:hAnsi="Times New Roman" w:cs="Times New Roman"/>
                <w:noProof/>
                <w:sz w:val="24"/>
                <w:szCs w:val="24"/>
                <w:lang w:val="sr-Cyrl-CS"/>
              </w:rPr>
              <w:t>.2013.</w:t>
            </w:r>
            <w:r w:rsidRPr="00BB3024">
              <w:rPr>
                <w:rFonts w:ascii="Times New Roman" w:hAnsi="Times New Roman" w:cs="Times New Roman"/>
                <w:noProof/>
                <w:sz w:val="24"/>
                <w:szCs w:val="24"/>
                <w:lang w:val="sr-Cyrl-CS"/>
              </w:rPr>
              <w:t xml:space="preserve"> године </w:t>
            </w:r>
          </w:p>
        </w:tc>
        <w:tc>
          <w:tcPr>
            <w:tcW w:w="0" w:type="auto"/>
          </w:tcPr>
          <w:p w:rsidR="000118BF" w:rsidRPr="00BB3024" w:rsidRDefault="000118BF" w:rsidP="00F6299E">
            <w:pPr>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  </w:t>
            </w:r>
          </w:p>
        </w:tc>
        <w:tc>
          <w:tcPr>
            <w:tcW w:w="0" w:type="auto"/>
            <w:noWrap/>
          </w:tcPr>
          <w:p w:rsidR="000118BF" w:rsidRPr="00BB3024" w:rsidRDefault="000118BF" w:rsidP="00F6299E">
            <w:pPr>
              <w:jc w:val="center"/>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ПРЕДСЕДНИК ШКОЛСКОГ ОДБОРА </w:t>
            </w:r>
          </w:p>
        </w:tc>
      </w:tr>
      <w:tr w:rsidR="000118BF" w:rsidRPr="00BB3024" w:rsidTr="00F6299E">
        <w:trPr>
          <w:tblCellSpacing w:w="0" w:type="dxa"/>
        </w:trPr>
        <w:tc>
          <w:tcPr>
            <w:tcW w:w="0" w:type="auto"/>
          </w:tcPr>
          <w:p w:rsidR="000118BF" w:rsidRPr="00BB3024" w:rsidRDefault="000118BF" w:rsidP="00F6299E">
            <w:pPr>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  </w:t>
            </w:r>
          </w:p>
        </w:tc>
        <w:tc>
          <w:tcPr>
            <w:tcW w:w="0" w:type="auto"/>
          </w:tcPr>
          <w:p w:rsidR="000118BF" w:rsidRPr="00BB3024" w:rsidRDefault="000118BF" w:rsidP="00F6299E">
            <w:pPr>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  </w:t>
            </w:r>
          </w:p>
        </w:tc>
        <w:tc>
          <w:tcPr>
            <w:tcW w:w="0" w:type="auto"/>
            <w:tcBorders>
              <w:bottom w:val="single" w:sz="4" w:space="0" w:color="auto"/>
            </w:tcBorders>
          </w:tcPr>
          <w:p w:rsidR="000118BF" w:rsidRPr="00BB3024" w:rsidRDefault="000118BF" w:rsidP="00F6299E">
            <w:pPr>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 xml:space="preserve">  </w:t>
            </w:r>
          </w:p>
        </w:tc>
      </w:tr>
    </w:tbl>
    <w:p w:rsidR="000118BF" w:rsidRPr="00BB3024" w:rsidRDefault="00BB3024" w:rsidP="00BB3024">
      <w:pPr>
        <w:jc w:val="right"/>
        <w:rPr>
          <w:rFonts w:ascii="Times New Roman" w:hAnsi="Times New Roman" w:cs="Times New Roman"/>
          <w:noProof/>
          <w:sz w:val="24"/>
          <w:szCs w:val="24"/>
          <w:lang w:val="sr-Cyrl-CS"/>
        </w:rPr>
      </w:pPr>
      <w:r w:rsidRPr="00BB3024">
        <w:rPr>
          <w:rFonts w:ascii="Times New Roman" w:hAnsi="Times New Roman" w:cs="Times New Roman"/>
          <w:noProof/>
          <w:sz w:val="24"/>
          <w:szCs w:val="24"/>
          <w:lang w:val="sr-Cyrl-CS"/>
        </w:rPr>
        <w:t>Мирјана Мијатовић Грујић</w:t>
      </w:r>
    </w:p>
    <w:p w:rsidR="00A20E00" w:rsidRPr="00BB3024" w:rsidRDefault="00A20E00">
      <w:pPr>
        <w:rPr>
          <w:sz w:val="24"/>
          <w:szCs w:val="24"/>
        </w:rPr>
      </w:pPr>
    </w:p>
    <w:sectPr w:rsidR="00A20E00" w:rsidRPr="00BB3024" w:rsidSect="0027775A">
      <w:headerReference w:type="default" r:id="rId7"/>
      <w:footerReference w:type="default" r:id="rId8"/>
      <w:pgSz w:w="12240" w:h="15840"/>
      <w:pgMar w:top="1417" w:right="990" w:bottom="141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0F" w:rsidRDefault="0098260F" w:rsidP="00BB3024">
      <w:pPr>
        <w:spacing w:after="0" w:line="240" w:lineRule="auto"/>
      </w:pPr>
      <w:r>
        <w:separator/>
      </w:r>
    </w:p>
  </w:endnote>
  <w:endnote w:type="continuationSeparator" w:id="1">
    <w:p w:rsidR="0098260F" w:rsidRDefault="0098260F" w:rsidP="00BB3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557"/>
      <w:docPartObj>
        <w:docPartGallery w:val="Page Numbers (Bottom of Page)"/>
        <w:docPartUnique/>
      </w:docPartObj>
    </w:sdtPr>
    <w:sdtContent>
      <w:p w:rsidR="00BB3024" w:rsidRDefault="00B217F2">
        <w:pPr>
          <w:pStyle w:val="Footer"/>
        </w:pPr>
        <w:r w:rsidRPr="00B217F2">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4103" type="#_x0000_t92" style="position:absolute;margin-left:0;margin-top:0;width:48.8pt;height:33.35pt;rotation:360;z-index:251662336;mso-position-horizontal:center;mso-position-horizontal-relative:margin;mso-position-vertical:center;mso-position-vertical-relative:bottom-margin-area" fillcolor="white [3212]" strokecolor="#a5a5a5 [2092]">
              <v:textbox>
                <w:txbxContent>
                  <w:p w:rsidR="00BB3024" w:rsidRDefault="00B217F2">
                    <w:pPr>
                      <w:jc w:val="center"/>
                    </w:pPr>
                    <w:fldSimple w:instr=" PAGE    \* MERGEFORMAT ">
                      <w:r w:rsidR="00F751B1" w:rsidRPr="00F751B1">
                        <w:rPr>
                          <w:noProof/>
                          <w:color w:val="7F7F7F" w:themeColor="background1" w:themeShade="7F"/>
                        </w:rPr>
                        <w:t>12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0F" w:rsidRDefault="0098260F" w:rsidP="00BB3024">
      <w:pPr>
        <w:spacing w:after="0" w:line="240" w:lineRule="auto"/>
      </w:pPr>
      <w:r>
        <w:separator/>
      </w:r>
    </w:p>
  </w:footnote>
  <w:footnote w:type="continuationSeparator" w:id="1">
    <w:p w:rsidR="0098260F" w:rsidRDefault="0098260F" w:rsidP="00BB30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24" w:rsidRPr="00BB3024" w:rsidRDefault="00B217F2">
    <w:pPr>
      <w:pStyle w:val="Header"/>
      <w:jc w:val="center"/>
      <w:rPr>
        <w:rFonts w:ascii="Times New Roman" w:hAnsi="Times New Roman" w:cs="Times New Roman"/>
        <w:color w:val="365F91" w:themeColor="accent1" w:themeShade="BF"/>
      </w:rPr>
    </w:pPr>
    <w:r w:rsidRPr="00B217F2">
      <w:rPr>
        <w:noProof/>
        <w:color w:val="365F91" w:themeColor="accent1" w:themeShade="BF"/>
        <w:lang w:eastAsia="zh-TW"/>
      </w:rPr>
      <w:pict>
        <v:group id="_x0000_s4097"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4098" type="#_x0000_t32" style="position:absolute;left:6519;top:1258;width:4303;height:10040;flip:x" o:connectortype="straight" strokecolor="#a7bfde [1620]">
            <o:lock v:ext="edit" aspectratio="t"/>
          </v:shape>
          <v:group id="_x0000_s4099" style="position:absolute;left:5531;top:9226;width:5291;height:5845" coordorigin="5531,9226" coordsize="5291,5845">
            <o:lock v:ext="edit" aspectratio="t"/>
            <v:shape id="_x0000_s4100"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4101" style="position:absolute;left:6117;top:10212;width:4526;height:4258;rotation:41366637fd;flip:y" fillcolor="#d3dfee [820]" stroked="f" strokecolor="#a7bfde [1620]">
              <o:lock v:ext="edit" aspectratio="t"/>
            </v:oval>
            <v:oval id="_x0000_s4102" style="position:absolute;left:6217;top:10481;width:3424;height:3221;rotation:41366637fd;flip:y;v-text-anchor:middle" fillcolor="#7ba0cd [2420]" stroked="f" strokecolor="#a7bfde [1620]">
              <o:lock v:ext="edit" aspectratio="t"/>
              <v:textbox inset="0,0,0,0">
                <w:txbxContent>
                  <w:p w:rsidR="00BB3024" w:rsidRDefault="00BB3024">
                    <w:pPr>
                      <w:pStyle w:val="Header"/>
                      <w:jc w:val="center"/>
                      <w:rPr>
                        <w:b/>
                        <w:bCs/>
                        <w:color w:val="FFFFFF" w:themeColor="background1"/>
                      </w:rPr>
                    </w:pPr>
                  </w:p>
                </w:txbxContent>
              </v:textbox>
            </v:oval>
          </v:group>
          <w10:wrap anchorx="page" anchory="page"/>
        </v:group>
      </w:pict>
    </w:r>
    <w:sdt>
      <w:sdtPr>
        <w:rPr>
          <w:rFonts w:ascii="Times New Roman" w:hAnsi="Times New Roman" w:cs="Times New Roman"/>
          <w:i/>
          <w:color w:val="365F91" w:themeColor="accent1" w:themeShade="BF"/>
        </w:rPr>
        <w:alias w:val="Title"/>
        <w:id w:val="78131009"/>
        <w:placeholder>
          <w:docPart w:val="0043D7D8D94549EBB24BC6B95A75CAF9"/>
        </w:placeholder>
        <w:dataBinding w:prefixMappings="xmlns:ns0='http://schemas.openxmlformats.org/package/2006/metadata/core-properties' xmlns:ns1='http://purl.org/dc/elements/1.1/'" w:xpath="/ns0:coreProperties[1]/ns1:title[1]" w:storeItemID="{6C3C8BC8-F283-45AE-878A-BAB7291924A1}"/>
        <w:text/>
      </w:sdtPr>
      <w:sdtEndPr>
        <w:rPr>
          <w:i w:val="0"/>
        </w:rPr>
      </w:sdtEndPr>
      <w:sdtContent>
        <w:r w:rsidR="00BB3024" w:rsidRPr="00BB3024">
          <w:rPr>
            <w:rFonts w:ascii="Times New Roman" w:hAnsi="Times New Roman" w:cs="Times New Roman"/>
            <w:i/>
            <w:color w:val="365F91" w:themeColor="accent1" w:themeShade="BF"/>
          </w:rPr>
          <w:t>ОШ „Цветин Бркић“, Глушци</w:t>
        </w:r>
      </w:sdtContent>
    </w:sdt>
  </w:p>
  <w:p w:rsidR="00BB3024" w:rsidRPr="00BB3024" w:rsidRDefault="00BB3024">
    <w:pPr>
      <w:pStyle w:val="Header"/>
      <w:rPr>
        <w:rFonts w:ascii="Times New Roman" w:hAnsi="Times New Roman" w:cs="Times New Roman"/>
      </w:rPr>
    </w:pPr>
    <w:r>
      <w:rPr>
        <w:rFonts w:ascii="Times New Roman" w:hAnsi="Times New Roman" w:cs="Times New Roman"/>
      </w:rPr>
      <w:t>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2967"/>
    <w:multiLevelType w:val="hybridMultilevel"/>
    <w:tmpl w:val="4718B936"/>
    <w:lvl w:ilvl="0" w:tplc="081A000D">
      <w:start w:val="1"/>
      <w:numFmt w:val="bullet"/>
      <w:lvlText w:val=""/>
      <w:lvlJc w:val="left"/>
      <w:pPr>
        <w:tabs>
          <w:tab w:val="num" w:pos="1845"/>
        </w:tabs>
        <w:ind w:left="1845" w:hanging="360"/>
      </w:pPr>
      <w:rPr>
        <w:rFonts w:ascii="Wingdings" w:hAnsi="Wingdings" w:hint="default"/>
      </w:rPr>
    </w:lvl>
    <w:lvl w:ilvl="1" w:tplc="081A000F">
      <w:start w:val="1"/>
      <w:numFmt w:val="decimal"/>
      <w:lvlText w:val="%2."/>
      <w:lvlJc w:val="left"/>
      <w:pPr>
        <w:tabs>
          <w:tab w:val="num" w:pos="2205"/>
        </w:tabs>
        <w:ind w:left="2205" w:hanging="360"/>
      </w:pPr>
      <w:rPr>
        <w:rFonts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
    <w:nsid w:val="357C0A21"/>
    <w:multiLevelType w:val="hybridMultilevel"/>
    <w:tmpl w:val="9964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83167"/>
    <w:multiLevelType w:val="hybridMultilevel"/>
    <w:tmpl w:val="DA4C50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B66477B"/>
    <w:multiLevelType w:val="hybridMultilevel"/>
    <w:tmpl w:val="14905748"/>
    <w:lvl w:ilvl="0" w:tplc="A48895FC">
      <w:start w:val="1"/>
      <w:numFmt w:val="decimal"/>
      <w:lvlText w:val="%1)"/>
      <w:lvlJc w:val="left"/>
      <w:pPr>
        <w:tabs>
          <w:tab w:val="num" w:pos="0"/>
        </w:tabs>
        <w:ind w:left="0" w:firstLine="96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3B732F2"/>
    <w:multiLevelType w:val="hybridMultilevel"/>
    <w:tmpl w:val="4D984BE4"/>
    <w:lvl w:ilvl="0" w:tplc="081A000D">
      <w:start w:val="1"/>
      <w:numFmt w:val="bullet"/>
      <w:lvlText w:val=""/>
      <w:lvlJc w:val="left"/>
      <w:pPr>
        <w:tabs>
          <w:tab w:val="num" w:pos="1428"/>
        </w:tabs>
        <w:ind w:left="1428" w:hanging="360"/>
      </w:pPr>
      <w:rPr>
        <w:rFonts w:ascii="Wingdings" w:hAnsi="Wingdings"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5">
    <w:nsid w:val="64222974"/>
    <w:multiLevelType w:val="hybridMultilevel"/>
    <w:tmpl w:val="6452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F6E8F"/>
    <w:multiLevelType w:val="hybridMultilevel"/>
    <w:tmpl w:val="464A1746"/>
    <w:lvl w:ilvl="0" w:tplc="081A000D">
      <w:start w:val="1"/>
      <w:numFmt w:val="bullet"/>
      <w:lvlText w:val=""/>
      <w:lvlJc w:val="left"/>
      <w:pPr>
        <w:tabs>
          <w:tab w:val="num" w:pos="1428"/>
        </w:tabs>
        <w:ind w:left="1428" w:hanging="360"/>
      </w:pPr>
      <w:rPr>
        <w:rFonts w:ascii="Wingdings" w:hAnsi="Wingdings"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7">
    <w:nsid w:val="7B664F9C"/>
    <w:multiLevelType w:val="hybridMultilevel"/>
    <w:tmpl w:val="9AFE6B26"/>
    <w:lvl w:ilvl="0" w:tplc="081A000D">
      <w:start w:val="1"/>
      <w:numFmt w:val="bullet"/>
      <w:lvlText w:val=""/>
      <w:lvlJc w:val="left"/>
      <w:pPr>
        <w:tabs>
          <w:tab w:val="num" w:pos="1428"/>
        </w:tabs>
        <w:ind w:left="1428" w:hanging="360"/>
      </w:pPr>
      <w:rPr>
        <w:rFonts w:ascii="Wingdings" w:hAnsi="Wingdings"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4"/>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4"/>
      <o:rules v:ext="edit">
        <o:r id="V:Rule2" type="connector" idref="#_x0000_s4098"/>
      </o:rules>
    </o:shapelayout>
  </w:hdrShapeDefaults>
  <w:footnotePr>
    <w:footnote w:id="0"/>
    <w:footnote w:id="1"/>
  </w:footnotePr>
  <w:endnotePr>
    <w:endnote w:id="0"/>
    <w:endnote w:id="1"/>
  </w:endnotePr>
  <w:compat>
    <w:useFELayout/>
  </w:compat>
  <w:rsids>
    <w:rsidRoot w:val="000118BF"/>
    <w:rsid w:val="000118BF"/>
    <w:rsid w:val="00091C9B"/>
    <w:rsid w:val="00220BFB"/>
    <w:rsid w:val="0027775A"/>
    <w:rsid w:val="004502CC"/>
    <w:rsid w:val="004C149A"/>
    <w:rsid w:val="004F4DA6"/>
    <w:rsid w:val="005024CA"/>
    <w:rsid w:val="00657015"/>
    <w:rsid w:val="006C218B"/>
    <w:rsid w:val="006D1BC5"/>
    <w:rsid w:val="007574EF"/>
    <w:rsid w:val="0098260F"/>
    <w:rsid w:val="00A20E00"/>
    <w:rsid w:val="00AF1FC4"/>
    <w:rsid w:val="00B122F0"/>
    <w:rsid w:val="00B217F2"/>
    <w:rsid w:val="00BB3024"/>
    <w:rsid w:val="00C0103B"/>
    <w:rsid w:val="00E17E0F"/>
    <w:rsid w:val="00E27480"/>
    <w:rsid w:val="00E57857"/>
    <w:rsid w:val="00F75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uiPriority w:val="99"/>
    <w:rsid w:val="000118BF"/>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prored">
    <w:name w:val="normalprored"/>
    <w:basedOn w:val="Normal"/>
    <w:uiPriority w:val="99"/>
    <w:rsid w:val="000118BF"/>
    <w:pPr>
      <w:spacing w:after="0" w:line="240" w:lineRule="auto"/>
    </w:pPr>
    <w:rPr>
      <w:rFonts w:ascii="Arial" w:eastAsia="Times New Roman" w:hAnsi="Arial" w:cs="Arial"/>
      <w:sz w:val="26"/>
      <w:szCs w:val="26"/>
    </w:rPr>
  </w:style>
  <w:style w:type="paragraph" w:customStyle="1" w:styleId="normalboldcentar">
    <w:name w:val="normalboldcentar"/>
    <w:basedOn w:val="Normal"/>
    <w:rsid w:val="000118BF"/>
    <w:pPr>
      <w:spacing w:before="100" w:beforeAutospacing="1" w:after="100" w:afterAutospacing="1" w:line="240" w:lineRule="auto"/>
      <w:jc w:val="center"/>
    </w:pPr>
    <w:rPr>
      <w:rFonts w:ascii="Arial" w:eastAsia="Times New Roman" w:hAnsi="Arial" w:cs="Arial"/>
      <w:b/>
      <w:bCs/>
    </w:rPr>
  </w:style>
  <w:style w:type="paragraph" w:customStyle="1" w:styleId="normaltd">
    <w:name w:val="normaltd"/>
    <w:basedOn w:val="Normal"/>
    <w:uiPriority w:val="99"/>
    <w:rsid w:val="000118BF"/>
    <w:pPr>
      <w:spacing w:before="100" w:beforeAutospacing="1" w:after="100" w:afterAutospacing="1" w:line="240" w:lineRule="auto"/>
      <w:jc w:val="right"/>
    </w:pPr>
    <w:rPr>
      <w:rFonts w:ascii="Arial" w:eastAsia="Times New Roman" w:hAnsi="Arial" w:cs="Arial"/>
    </w:rPr>
  </w:style>
  <w:style w:type="paragraph" w:customStyle="1" w:styleId="normalcentar">
    <w:name w:val="normalcentar"/>
    <w:basedOn w:val="Normal"/>
    <w:uiPriority w:val="99"/>
    <w:rsid w:val="000118BF"/>
    <w:pPr>
      <w:spacing w:before="100" w:beforeAutospacing="1" w:after="100" w:afterAutospacing="1" w:line="240" w:lineRule="auto"/>
      <w:jc w:val="center"/>
    </w:pPr>
    <w:rPr>
      <w:rFonts w:ascii="Arial" w:eastAsia="Times New Roman" w:hAnsi="Arial" w:cs="Arial"/>
    </w:rPr>
  </w:style>
  <w:style w:type="paragraph" w:customStyle="1" w:styleId="clan">
    <w:name w:val="clan"/>
    <w:basedOn w:val="Normal"/>
    <w:uiPriority w:val="99"/>
    <w:rsid w:val="000118BF"/>
    <w:pPr>
      <w:spacing w:before="240" w:after="120" w:line="240" w:lineRule="auto"/>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0118BF"/>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uiPriority w:val="99"/>
    <w:rsid w:val="000118BF"/>
    <w:pPr>
      <w:spacing w:before="240" w:after="240" w:line="240" w:lineRule="auto"/>
      <w:jc w:val="center"/>
    </w:pPr>
    <w:rPr>
      <w:rFonts w:ascii="Arial" w:eastAsia="Times New Roman" w:hAnsi="Arial" w:cs="Arial"/>
      <w:b/>
      <w:bCs/>
      <w:sz w:val="24"/>
      <w:szCs w:val="24"/>
    </w:rPr>
  </w:style>
  <w:style w:type="paragraph" w:customStyle="1" w:styleId="normaluvuceni">
    <w:name w:val="normal_uvuceni"/>
    <w:basedOn w:val="Normal"/>
    <w:uiPriority w:val="99"/>
    <w:rsid w:val="000118BF"/>
    <w:pPr>
      <w:spacing w:before="100" w:beforeAutospacing="1" w:after="100" w:afterAutospacing="1" w:line="240" w:lineRule="auto"/>
      <w:ind w:left="1134" w:hanging="142"/>
    </w:pPr>
    <w:rPr>
      <w:rFonts w:ascii="Arial" w:eastAsia="Times New Roman" w:hAnsi="Arial" w:cs="Arial"/>
    </w:rPr>
  </w:style>
  <w:style w:type="paragraph" w:customStyle="1" w:styleId="normalbold">
    <w:name w:val="normalbold"/>
    <w:basedOn w:val="Normal"/>
    <w:uiPriority w:val="99"/>
    <w:rsid w:val="000118BF"/>
    <w:pPr>
      <w:spacing w:before="100" w:beforeAutospacing="1" w:after="100" w:afterAutospacing="1" w:line="240" w:lineRule="auto"/>
    </w:pPr>
    <w:rPr>
      <w:rFonts w:ascii="Arial" w:eastAsia="Times New Roman" w:hAnsi="Arial" w:cs="Arial"/>
      <w:b/>
      <w:bCs/>
    </w:rPr>
  </w:style>
  <w:style w:type="paragraph" w:customStyle="1" w:styleId="normalcentaritalic">
    <w:name w:val="normalcentaritalic"/>
    <w:basedOn w:val="Normal"/>
    <w:uiPriority w:val="99"/>
    <w:rsid w:val="000118BF"/>
    <w:pPr>
      <w:spacing w:before="100" w:beforeAutospacing="1" w:after="100" w:afterAutospacing="1" w:line="240" w:lineRule="auto"/>
      <w:jc w:val="center"/>
    </w:pPr>
    <w:rPr>
      <w:rFonts w:ascii="Arial" w:eastAsia="Times New Roman" w:hAnsi="Arial" w:cs="Arial"/>
      <w:i/>
      <w:iCs/>
    </w:rPr>
  </w:style>
  <w:style w:type="paragraph" w:customStyle="1" w:styleId="wyq120---podnaslov-clana">
    <w:name w:val="wyq120---podnaslov-clana"/>
    <w:basedOn w:val="Normal"/>
    <w:uiPriority w:val="99"/>
    <w:rsid w:val="000118BF"/>
    <w:pPr>
      <w:spacing w:before="240" w:after="240" w:line="240" w:lineRule="auto"/>
      <w:jc w:val="center"/>
    </w:pPr>
    <w:rPr>
      <w:rFonts w:ascii="Arial" w:eastAsia="Times New Roman" w:hAnsi="Arial" w:cs="Arial"/>
      <w:i/>
      <w:iCs/>
      <w:sz w:val="24"/>
      <w:szCs w:val="24"/>
    </w:rPr>
  </w:style>
  <w:style w:type="paragraph" w:styleId="BalloonText">
    <w:name w:val="Balloon Text"/>
    <w:basedOn w:val="Normal"/>
    <w:link w:val="BalloonTextChar"/>
    <w:uiPriority w:val="99"/>
    <w:semiHidden/>
    <w:rsid w:val="000118BF"/>
    <w:pPr>
      <w:spacing w:beforeAutospacing="1" w:after="0" w:afterAutospacing="1"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118BF"/>
    <w:rPr>
      <w:rFonts w:ascii="Tahoma" w:eastAsia="Times New Roman" w:hAnsi="Tahoma" w:cs="Tahoma"/>
      <w:sz w:val="16"/>
      <w:szCs w:val="16"/>
    </w:rPr>
  </w:style>
  <w:style w:type="paragraph" w:customStyle="1" w:styleId="normal0">
    <w:name w:val="normal"/>
    <w:basedOn w:val="Normal"/>
    <w:link w:val="normalChar"/>
    <w:rsid w:val="000118BF"/>
    <w:pPr>
      <w:spacing w:before="100" w:beforeAutospacing="1" w:after="100" w:afterAutospacing="1" w:line="240" w:lineRule="auto"/>
    </w:pPr>
    <w:rPr>
      <w:rFonts w:ascii="Arial" w:eastAsia="Times New Roman" w:hAnsi="Arial" w:cs="Arial"/>
    </w:rPr>
  </w:style>
  <w:style w:type="paragraph" w:styleId="BodyTextIndent">
    <w:name w:val="Body Text Indent"/>
    <w:basedOn w:val="Normal"/>
    <w:link w:val="BodyTextIndentChar"/>
    <w:rsid w:val="004F4DA6"/>
    <w:pPr>
      <w:spacing w:after="0" w:line="240" w:lineRule="auto"/>
      <w:ind w:firstLine="720"/>
    </w:pPr>
    <w:rPr>
      <w:rFonts w:ascii="Times New Roman" w:eastAsia="Times New Roman" w:hAnsi="Times New Roman" w:cs="Times New Roman"/>
      <w:sz w:val="28"/>
      <w:szCs w:val="24"/>
      <w:lang w:val="sr-Cyrl-CS"/>
    </w:rPr>
  </w:style>
  <w:style w:type="character" w:customStyle="1" w:styleId="BodyTextIndentChar">
    <w:name w:val="Body Text Indent Char"/>
    <w:basedOn w:val="DefaultParagraphFont"/>
    <w:link w:val="BodyTextIndent"/>
    <w:rsid w:val="004F4DA6"/>
    <w:rPr>
      <w:rFonts w:ascii="Times New Roman" w:eastAsia="Times New Roman" w:hAnsi="Times New Roman" w:cs="Times New Roman"/>
      <w:sz w:val="28"/>
      <w:szCs w:val="24"/>
      <w:lang w:val="sr-Cyrl-CS"/>
    </w:rPr>
  </w:style>
  <w:style w:type="paragraph" w:styleId="BodyText">
    <w:name w:val="Body Text"/>
    <w:basedOn w:val="Normal"/>
    <w:link w:val="BodyTextChar"/>
    <w:uiPriority w:val="99"/>
    <w:semiHidden/>
    <w:unhideWhenUsed/>
    <w:rsid w:val="004F4DA6"/>
    <w:pPr>
      <w:spacing w:after="120"/>
    </w:pPr>
  </w:style>
  <w:style w:type="character" w:customStyle="1" w:styleId="BodyTextChar">
    <w:name w:val="Body Text Char"/>
    <w:basedOn w:val="DefaultParagraphFont"/>
    <w:link w:val="BodyText"/>
    <w:uiPriority w:val="99"/>
    <w:semiHidden/>
    <w:rsid w:val="004F4DA6"/>
  </w:style>
  <w:style w:type="paragraph" w:customStyle="1" w:styleId="normalitalic">
    <w:name w:val="normalitalic"/>
    <w:basedOn w:val="Normal"/>
    <w:rsid w:val="00657015"/>
    <w:pPr>
      <w:spacing w:before="100" w:beforeAutospacing="1" w:after="100" w:afterAutospacing="1" w:line="240" w:lineRule="auto"/>
    </w:pPr>
    <w:rPr>
      <w:rFonts w:ascii="Arial" w:eastAsia="Times New Roman" w:hAnsi="Arial" w:cs="Arial"/>
      <w:i/>
      <w:iCs/>
      <w:lang w:val="sr-Latn-CS" w:eastAsia="sr-Latn-CS"/>
    </w:rPr>
  </w:style>
  <w:style w:type="paragraph" w:customStyle="1" w:styleId="wyq050---odeljak">
    <w:name w:val="wyq050---odeljak"/>
    <w:basedOn w:val="Normal"/>
    <w:rsid w:val="00657015"/>
    <w:pPr>
      <w:spacing w:after="0" w:line="240" w:lineRule="auto"/>
      <w:jc w:val="center"/>
    </w:pPr>
    <w:rPr>
      <w:rFonts w:ascii="Arial" w:eastAsia="Times New Roman" w:hAnsi="Arial" w:cs="Arial"/>
      <w:b/>
      <w:bCs/>
      <w:sz w:val="31"/>
      <w:szCs w:val="31"/>
      <w:lang w:val="sr-Latn-CS" w:eastAsia="sr-Latn-CS"/>
    </w:rPr>
  </w:style>
  <w:style w:type="character" w:customStyle="1" w:styleId="normalChar">
    <w:name w:val="normal Char"/>
    <w:basedOn w:val="DefaultParagraphFont"/>
    <w:link w:val="normal0"/>
    <w:locked/>
    <w:rsid w:val="00657015"/>
    <w:rPr>
      <w:rFonts w:ascii="Arial" w:eastAsia="Times New Roman" w:hAnsi="Arial" w:cs="Arial"/>
    </w:rPr>
  </w:style>
  <w:style w:type="paragraph" w:styleId="Header">
    <w:name w:val="header"/>
    <w:basedOn w:val="Normal"/>
    <w:link w:val="HeaderChar"/>
    <w:uiPriority w:val="99"/>
    <w:unhideWhenUsed/>
    <w:rsid w:val="00BB3024"/>
    <w:pPr>
      <w:tabs>
        <w:tab w:val="center" w:pos="4703"/>
        <w:tab w:val="right" w:pos="9406"/>
      </w:tabs>
      <w:spacing w:after="0" w:line="240" w:lineRule="auto"/>
    </w:pPr>
  </w:style>
  <w:style w:type="character" w:customStyle="1" w:styleId="HeaderChar">
    <w:name w:val="Header Char"/>
    <w:basedOn w:val="DefaultParagraphFont"/>
    <w:link w:val="Header"/>
    <w:uiPriority w:val="99"/>
    <w:rsid w:val="00BB3024"/>
  </w:style>
  <w:style w:type="paragraph" w:styleId="Footer">
    <w:name w:val="footer"/>
    <w:basedOn w:val="Normal"/>
    <w:link w:val="FooterChar"/>
    <w:uiPriority w:val="99"/>
    <w:semiHidden/>
    <w:unhideWhenUsed/>
    <w:rsid w:val="00BB302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BB30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43D7D8D94549EBB24BC6B95A75CAF9"/>
        <w:category>
          <w:name w:val="General"/>
          <w:gallery w:val="placeholder"/>
        </w:category>
        <w:types>
          <w:type w:val="bbPlcHdr"/>
        </w:types>
        <w:behaviors>
          <w:behavior w:val="content"/>
        </w:behaviors>
        <w:guid w:val="{3EA2A00E-7FFF-4046-AA84-6301E6909229}"/>
      </w:docPartPr>
      <w:docPartBody>
        <w:p w:rsidR="00554523" w:rsidRDefault="007003E3" w:rsidP="007003E3">
          <w:pPr>
            <w:pStyle w:val="0043D7D8D94549EBB24BC6B95A75CAF9"/>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003E3"/>
    <w:rsid w:val="00554523"/>
    <w:rsid w:val="007003E3"/>
    <w:rsid w:val="0083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43D7D8D94549EBB24BC6B95A75CAF9">
    <w:name w:val="0043D7D8D94549EBB24BC6B95A75CAF9"/>
    <w:rsid w:val="007003E3"/>
  </w:style>
  <w:style w:type="paragraph" w:customStyle="1" w:styleId="5622676371E448A38EE63DD275B3CE9E">
    <w:name w:val="5622676371E448A38EE63DD275B3CE9E"/>
    <w:rsid w:val="007003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ОШ „Цветин Бркић“, Глушци</dc:title>
  <dc:subject/>
  <dc:creator>kompjuter77</dc:creator>
  <cp:keywords/>
  <dc:description/>
  <cp:lastModifiedBy>kompjuter77</cp:lastModifiedBy>
  <cp:revision>14</cp:revision>
  <cp:lastPrinted>2013-11-13T11:24:00Z</cp:lastPrinted>
  <dcterms:created xsi:type="dcterms:W3CDTF">2013-10-11T13:06:00Z</dcterms:created>
  <dcterms:modified xsi:type="dcterms:W3CDTF">2013-11-13T11:25:00Z</dcterms:modified>
</cp:coreProperties>
</file>